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25240617"/>
        <w:docPartObj>
          <w:docPartGallery w:val="Cover Pages"/>
          <w:docPartUnique/>
        </w:docPartObj>
      </w:sdtPr>
      <w:sdtEndPr>
        <w:rPr>
          <w:rFonts w:ascii="TimesNewRomanPS-BoldMT" w:eastAsia="Times New Roman" w:hAnsi="TimesNewRomanPS-BoldMT" w:cs="Times New Roman"/>
          <w:b/>
          <w:bCs/>
          <w:color w:val="062A75"/>
          <w:kern w:val="0"/>
          <w14:ligatures w14:val="none"/>
        </w:rPr>
      </w:sdtEndPr>
      <w:sdtContent>
        <w:p w14:paraId="64900D82" w14:textId="1E13166D" w:rsidR="000B232A" w:rsidRDefault="000B232A">
          <w:r>
            <w:rPr>
              <w:noProof/>
            </w:rPr>
            <w:drawing>
              <wp:anchor distT="0" distB="0" distL="114300" distR="114300" simplePos="0" relativeHeight="251665408" behindDoc="0" locked="0" layoutInCell="1" allowOverlap="1" wp14:anchorId="3701DFD4" wp14:editId="519C76F0">
                <wp:simplePos x="0" y="0"/>
                <wp:positionH relativeFrom="column">
                  <wp:posOffset>4533900</wp:posOffset>
                </wp:positionH>
                <wp:positionV relativeFrom="page">
                  <wp:posOffset>257175</wp:posOffset>
                </wp:positionV>
                <wp:extent cx="1980565" cy="1894840"/>
                <wp:effectExtent l="0" t="0" r="635" b="0"/>
                <wp:wrapTopAndBottom/>
                <wp:docPr id="663911642" name="Picture 2" descr="A blue and white logo with a building and sca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11642" name="Picture 2" descr="A blue and white logo with a building and scale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980565" cy="1894840"/>
                        </a:xfrm>
                        <a:prstGeom prst="rect">
                          <a:avLst/>
                        </a:prstGeom>
                      </pic:spPr>
                    </pic:pic>
                  </a:graphicData>
                </a:graphic>
              </wp:anchor>
            </w:drawing>
          </w:r>
          <w:r>
            <w:rPr>
              <w:noProof/>
            </w:rPr>
            <mc:AlternateContent>
              <mc:Choice Requires="wps">
                <w:drawing>
                  <wp:anchor distT="0" distB="0" distL="114300" distR="114300" simplePos="0" relativeHeight="251664384" behindDoc="0" locked="0" layoutInCell="1" allowOverlap="1" wp14:anchorId="05631470" wp14:editId="262C4094">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66000</wp14:pctPosVOffset>
                        </wp:positionV>
                      </mc:Choice>
                      <mc:Fallback>
                        <wp:positionV relativeFrom="page">
                          <wp:posOffset>5129530</wp:posOffset>
                        </wp:positionV>
                      </mc:Fallback>
                    </mc:AlternateContent>
                    <wp:extent cx="2797810" cy="268605"/>
                    <wp:effectExtent l="0" t="0" r="0" b="0"/>
                    <wp:wrapSquare wrapText="bothSides"/>
                    <wp:docPr id="465" name="Text Box 25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B04225F" w14:textId="054C12FE" w:rsidR="000B232A" w:rsidRDefault="000B232A">
                                <w:pPr>
                                  <w:pStyle w:val="NoSpacing"/>
                                  <w:rPr>
                                    <w:noProof/>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5631470" id="_x0000_t202" coordsize="21600,21600" o:spt="202" path="m,l,21600r21600,l21600,xe">
                    <v:stroke joinstyle="miter"/>
                    <v:path gradientshapeok="t" o:connecttype="rect"/>
                  </v:shapetype>
                  <v:shape id="Text Box 255" o:spid="_x0000_s1026" type="#_x0000_t202" style="position:absolute;left:0;text-align:left;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p w14:paraId="4B04225F" w14:textId="054C12FE" w:rsidR="000B232A" w:rsidRDefault="000B232A">
                          <w:pPr>
                            <w:pStyle w:val="NoSpacing"/>
                            <w:rPr>
                              <w:noProof/>
                              <w:color w:val="44546A" w:themeColor="text2"/>
                            </w:rPr>
                          </w:pPr>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30D4DEE" wp14:editId="5983D758">
                    <wp:simplePos x="0" y="0"/>
                    <wp:positionH relativeFrom="page">
                      <wp:align>center</wp:align>
                    </wp:positionH>
                    <wp:positionV relativeFrom="page">
                      <wp:align>center</wp:align>
                    </wp:positionV>
                    <wp:extent cx="7383780" cy="9555480"/>
                    <wp:effectExtent l="0" t="0" r="7620" b="7620"/>
                    <wp:wrapNone/>
                    <wp:docPr id="46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9A808B7" w14:textId="0BBBB424" w:rsidR="000B232A" w:rsidRDefault="000B232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30D4DEE" id="Rectangle 257" o:spid="_x0000_s1027"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" fillcolor="#d9e2f3 [660]" stroked="f" strokeweight="1pt">
                    <v:fill color2="#8eaadb [1940]" rotate="t" focus="100%" type="gradient">
                      <o:fill v:ext="view" type="gradientUnscaled"/>
                    </v:fill>
                    <v:textbox inset="21.6pt,,21.6pt">
                      <w:txbxContent>
                        <w:p w14:paraId="49A808B7" w14:textId="0BBBB424" w:rsidR="000B232A" w:rsidRDefault="000B232A"/>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76E323F0" wp14:editId="2808F8EC">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2500</wp14:pctPosVOffset>
                        </wp:positionV>
                      </mc:Choice>
                      <mc:Fallback>
                        <wp:positionV relativeFrom="page">
                          <wp:posOffset>194310</wp:posOffset>
                        </wp:positionV>
                      </mc:Fallback>
                    </mc:AlternateContent>
                    <wp:extent cx="2875915" cy="3017520"/>
                    <wp:effectExtent l="0" t="0" r="0" b="0"/>
                    <wp:wrapNone/>
                    <wp:docPr id="467" name="Rectangle 259"/>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36CE1" w14:textId="5F80C647" w:rsidR="000B232A" w:rsidRDefault="000B232A">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76E323F0" id="Rectangle 259" o:spid="_x0000_s1028" style="position:absolute;left:0;text-align:left;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CB&#10;Z4kTiQIAAHMFAAAOAAAAAAAAAAAAAAAAAC4CAABkcnMvZTJvRG9jLnhtbFBLAQItABQABgAIAAAA&#10;IQB4x4n82gAAAAUBAAAPAAAAAAAAAAAAAAAAAOMEAABkcnMvZG93bnJldi54bWxQSwUGAAAAAAQA&#10;BADzAAAA6gUAAAAA&#10;" fillcolor="#44546a [3215]" stroked="f" strokeweight="1pt">
                    <v:textbox inset="14.4pt,14.4pt,14.4pt,28.8pt">
                      <w:txbxContent>
                        <w:p w14:paraId="4B936CE1" w14:textId="5F80C647" w:rsidR="000B232A" w:rsidRDefault="000B232A">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66A6051C" wp14:editId="3AC807A3">
                    <wp:simplePos x="0" y="0"/>
                    <mc:AlternateContent>
                      <mc:Choice Requires="wp14">
                        <wp:positionH relativeFrom="page">
                          <wp14:pctPosHOffset>44000</wp14:pctPosHOffset>
                        </wp:positionH>
                      </mc:Choice>
                      <mc:Fallback>
                        <wp:positionH relativeFrom="page">
                          <wp:posOffset>4425315</wp:posOffset>
                        </wp:positionH>
                      </mc:Fallback>
                    </mc:AlternateContent>
                    <mc:AlternateContent>
                      <mc:Choice Requires="wp14">
                        <wp:positionV relativeFrom="page">
                          <wp14:pctPosVOffset>2500</wp14:pctPosVOffset>
                        </wp:positionV>
                      </mc:Choice>
                      <mc:Fallback>
                        <wp:positionV relativeFrom="page">
                          <wp:posOffset>194310</wp:posOffset>
                        </wp:positionV>
                      </mc:Fallback>
                    </mc:AlternateContent>
                    <wp:extent cx="3108960" cy="7040880"/>
                    <wp:effectExtent l="0" t="0" r="15240" b="26670"/>
                    <wp:wrapNone/>
                    <wp:docPr id="468" name="Rectangle 261"/>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C2BE0" w14:textId="4895C1DF" w:rsidR="000B232A" w:rsidRDefault="000B232A" w:rsidP="000B232A">
                                <w:pPr>
                                  <w:jc w:val="center"/>
                                </w:pPr>
                                <w:r>
                                  <w:t>337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6A6051C" id="Rectangle 261" o:spid="_x0000_s1029" style="position:absolute;left:0;text-align:left;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" fillcolor="white [3212]" strokecolor="#747070 [1614]" strokeweight="1.25pt">
                    <v:textbox>
                      <w:txbxContent>
                        <w:p w14:paraId="2F1C2BE0" w14:textId="4895C1DF" w:rsidR="000B232A" w:rsidRDefault="000B232A" w:rsidP="000B232A">
                          <w:pPr>
                            <w:jc w:val="center"/>
                          </w:pPr>
                          <w:r>
                            <w:t>337</w:t>
                          </w:r>
                        </w:p>
                      </w:txbxContent>
                    </v:textbox>
                    <w10:wrap anchorx="page" anchory="page"/>
                  </v:rect>
                </w:pict>
              </mc:Fallback>
            </mc:AlternateContent>
          </w:r>
        </w:p>
        <w:p w14:paraId="1D9813BF" w14:textId="5D502724" w:rsidR="000B232A" w:rsidRDefault="000B232A">
          <w:pPr>
            <w:rPr>
              <w:rFonts w:ascii="TimesNewRomanPS-BoldMT" w:eastAsia="Times New Roman" w:hAnsi="TimesNewRomanPS-BoldMT" w:cs="Times New Roman"/>
              <w:b/>
              <w:bCs/>
              <w:color w:val="062A75"/>
              <w:kern w:val="0"/>
              <w14:ligatures w14:val="none"/>
            </w:rPr>
          </w:pPr>
          <w:r>
            <w:rPr>
              <w:noProof/>
            </w:rPr>
            <mc:AlternateContent>
              <mc:Choice Requires="wps">
                <w:drawing>
                  <wp:anchor distT="0" distB="0" distL="114300" distR="114300" simplePos="0" relativeHeight="251662336" behindDoc="0" locked="0" layoutInCell="1" allowOverlap="1" wp14:anchorId="5D3CC2D3" wp14:editId="14D41344">
                    <wp:simplePos x="0" y="0"/>
                    <wp:positionH relativeFrom="page">
                      <wp:posOffset>4572000</wp:posOffset>
                    </wp:positionH>
                    <wp:positionV relativeFrom="page">
                      <wp:posOffset>4295775</wp:posOffset>
                    </wp:positionV>
                    <wp:extent cx="2875915" cy="1185545"/>
                    <wp:effectExtent l="0" t="0" r="0" b="0"/>
                    <wp:wrapNone/>
                    <wp:docPr id="469" name="Rectangle 263"/>
                    <wp:cNvGraphicFramePr/>
                    <a:graphic xmlns:a="http://schemas.openxmlformats.org/drawingml/2006/main">
                      <a:graphicData uri="http://schemas.microsoft.com/office/word/2010/wordprocessingShape">
                        <wps:wsp>
                          <wps:cNvSpPr/>
                          <wps:spPr>
                            <a:xfrm>
                              <a:off x="0" y="0"/>
                              <a:ext cx="2875915" cy="11855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D81D5B" w14:textId="65F36B35" w:rsidR="000B232A" w:rsidRDefault="000B232A" w:rsidP="000B232A">
                                <w:pPr>
                                  <w:jc w:val="center"/>
                                </w:pPr>
                                <w:r>
                                  <w:t xml:space="preserve">337 North Main Street </w:t>
                                </w:r>
                              </w:p>
                              <w:p w14:paraId="612CC3A8" w14:textId="25B4DC7F" w:rsidR="000B232A" w:rsidRDefault="000B232A" w:rsidP="000B232A">
                                <w:pPr>
                                  <w:jc w:val="center"/>
                                </w:pPr>
                                <w:r>
                                  <w:t>Suite 1</w:t>
                                </w:r>
                              </w:p>
                              <w:p w14:paraId="769CA15C" w14:textId="63F4D3FC" w:rsidR="000B232A" w:rsidRDefault="000B232A" w:rsidP="000B232A">
                                <w:pPr>
                                  <w:jc w:val="center"/>
                                </w:pPr>
                                <w:r>
                                  <w:t xml:space="preserve">New City, NY   </w:t>
                                </w:r>
                                <w:r>
                                  <w:t>109</w:t>
                                </w:r>
                                <w:r w:rsidR="00243626">
                                  <w:t>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D3CC2D3" id="Rectangle 263" o:spid="_x0000_s1030" style="position:absolute;left:0;text-align:left;margin-left:5in;margin-top:338.25pt;width:226.45pt;height:93.3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" fillcolor="#4472c4 [3204]" stroked="f" strokeweight="1pt">
                    <v:textbox>
                      <w:txbxContent>
                        <w:p w14:paraId="64D81D5B" w14:textId="65F36B35" w:rsidR="000B232A" w:rsidRDefault="000B232A" w:rsidP="000B232A">
                          <w:pPr>
                            <w:jc w:val="center"/>
                          </w:pPr>
                          <w:r>
                            <w:t xml:space="preserve">337 North Main Street </w:t>
                          </w:r>
                        </w:p>
                        <w:p w14:paraId="612CC3A8" w14:textId="25B4DC7F" w:rsidR="000B232A" w:rsidRDefault="000B232A" w:rsidP="000B232A">
                          <w:pPr>
                            <w:jc w:val="center"/>
                          </w:pPr>
                          <w:r>
                            <w:t>Suite 1</w:t>
                          </w:r>
                        </w:p>
                        <w:p w14:paraId="769CA15C" w14:textId="63F4D3FC" w:rsidR="000B232A" w:rsidRDefault="000B232A" w:rsidP="000B232A">
                          <w:pPr>
                            <w:jc w:val="center"/>
                          </w:pPr>
                          <w:r>
                            <w:t xml:space="preserve">New City, NY   </w:t>
                          </w:r>
                          <w:r>
                            <w:t>109</w:t>
                          </w:r>
                          <w:r w:rsidR="00243626">
                            <w:t>56</w:t>
                          </w: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62D49422" wp14:editId="59354F9C">
                    <wp:simplePos x="0" y="0"/>
                    <mc:AlternateContent>
                      <mc:Choice Requires="wp14">
                        <wp:positionH relativeFrom="page">
                          <wp14:pctPosHOffset>45500</wp14:pctPosHOffset>
                        </wp:positionH>
                      </mc:Choice>
                      <mc:Fallback>
                        <wp:positionH relativeFrom="page">
                          <wp:posOffset>4576445</wp:posOffset>
                        </wp:positionH>
                      </mc:Fallback>
                    </mc:AlternateContent>
                    <mc:AlternateContent>
                      <mc:Choice Requires="wp14">
                        <wp:positionV relativeFrom="page">
                          <wp14:pctPosVOffset>35000</wp14:pctPosVOffset>
                        </wp:positionV>
                      </mc:Choice>
                      <mc:Fallback>
                        <wp:positionV relativeFrom="page">
                          <wp:posOffset>2720340</wp:posOffset>
                        </wp:positionV>
                      </mc:Fallback>
                    </mc:AlternateContent>
                    <wp:extent cx="2797810" cy="1047750"/>
                    <wp:effectExtent l="0" t="0" r="0" b="0"/>
                    <wp:wrapSquare wrapText="bothSides"/>
                    <wp:docPr id="470" name="Text Box 265"/>
                    <wp:cNvGraphicFramePr/>
                    <a:graphic xmlns:a="http://schemas.openxmlformats.org/drawingml/2006/main">
                      <a:graphicData uri="http://schemas.microsoft.com/office/word/2010/wordprocessingShape">
                        <wps:wsp>
                          <wps:cNvSpPr txBox="1"/>
                          <wps:spPr>
                            <a:xfrm>
                              <a:off x="0" y="0"/>
                              <a:ext cx="2797810" cy="104775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24B0C838" w14:textId="7473A9C8" w:rsidR="000B232A" w:rsidRDefault="000B232A">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2025-2026</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2CFDC36B" w14:textId="38BFE8C7" w:rsidR="000B232A" w:rsidRDefault="000B232A">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By-Laws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 w14:anchorId="62D49422" id="Text Box 265" o:spid="_x0000_s1031" type="#_x0000_t202" style="position:absolute;left:0;text-align:left;margin-left:0;margin-top:0;width:220.3pt;height:82.5pt;z-index:251661312;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" filled="f" stroked="f" strokeweight=".5pt">
                    <v:textbo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24B0C838" w14:textId="7473A9C8" w:rsidR="000B232A" w:rsidRDefault="000B232A">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2025-2026</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2CFDC36B" w14:textId="38BFE8C7" w:rsidR="000B232A" w:rsidRDefault="000B232A">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By-Laws</w:t>
                              </w:r>
                            </w:p>
                          </w:sdtContent>
                        </w:sdt>
                      </w:txbxContent>
                    </v:textbox>
                    <w10:wrap type="square" anchorx="page" anchory="page"/>
                  </v:shape>
                </w:pict>
              </mc:Fallback>
            </mc:AlternateContent>
          </w:r>
          <w:r>
            <w:rPr>
              <w:rFonts w:ascii="TimesNewRomanPS-BoldMT" w:eastAsia="Times New Roman" w:hAnsi="TimesNewRomanPS-BoldMT" w:cs="Times New Roman"/>
              <w:b/>
              <w:bCs/>
              <w:color w:val="062A75"/>
              <w:kern w:val="0"/>
              <w14:ligatures w14:val="none"/>
            </w:rPr>
            <w:br w:type="page"/>
          </w:r>
        </w:p>
      </w:sdtContent>
    </w:sdt>
    <w:p w14:paraId="005B3588" w14:textId="21643D80" w:rsidR="00161EE9" w:rsidRDefault="004D666B" w:rsidP="00161EE9">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lastRenderedPageBreak/>
        <w:t xml:space="preserve">By-Laws </w:t>
      </w:r>
    </w:p>
    <w:p w14:paraId="12839D63" w14:textId="40470A19" w:rsidR="004D666B" w:rsidRDefault="004D666B" w:rsidP="00161EE9">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t>of the</w:t>
      </w:r>
    </w:p>
    <w:p w14:paraId="6011C209" w14:textId="77777777" w:rsidR="00161EE9" w:rsidRPr="004D666B" w:rsidRDefault="00161EE9" w:rsidP="00664087">
      <w:pPr>
        <w:spacing w:line="240" w:lineRule="auto"/>
        <w:jc w:val="center"/>
        <w:rPr>
          <w:rFonts w:ascii="TimesNewRomanPS-BoldMT" w:eastAsia="Times New Roman" w:hAnsi="TimesNewRomanPS-BoldMT" w:cs="Times New Roman"/>
          <w:b/>
          <w:bCs/>
          <w:color w:val="062A75"/>
          <w:kern w:val="0"/>
          <w:sz w:val="24"/>
          <w:szCs w:val="24"/>
          <w14:ligatures w14:val="none"/>
        </w:rPr>
      </w:pPr>
    </w:p>
    <w:p w14:paraId="14AA6202" w14:textId="77777777" w:rsidR="00D55D46" w:rsidRDefault="004D666B" w:rsidP="00664087">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t>ROCKLAND COUNTY BAR ASSOCIATION, INC.</w:t>
      </w:r>
    </w:p>
    <w:p w14:paraId="05454464" w14:textId="77777777" w:rsidR="000D2324" w:rsidRDefault="000D2324" w:rsidP="004D666B">
      <w:pPr>
        <w:spacing w:line="240" w:lineRule="auto"/>
        <w:jc w:val="left"/>
        <w:rPr>
          <w:rFonts w:ascii="TimesNewRomanPS-BoldMT" w:eastAsia="Times New Roman" w:hAnsi="TimesNewRomanPS-BoldMT" w:cs="Times New Roman"/>
          <w:b/>
          <w:bCs/>
          <w:color w:val="062A75"/>
          <w:kern w:val="0"/>
          <w14:ligatures w14:val="none"/>
        </w:rPr>
      </w:pPr>
    </w:p>
    <w:p w14:paraId="5E398D45" w14:textId="677EB540" w:rsidR="004D666B" w:rsidRDefault="004D666B">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t>Article I</w:t>
      </w:r>
    </w:p>
    <w:p w14:paraId="75326B3B" w14:textId="77777777" w:rsidR="004B7234" w:rsidRPr="004D666B" w:rsidRDefault="004B7234" w:rsidP="00664087">
      <w:pPr>
        <w:spacing w:line="240" w:lineRule="auto"/>
        <w:jc w:val="center"/>
        <w:rPr>
          <w:rFonts w:ascii="TimesNewRomanPS-BoldMT" w:eastAsia="Times New Roman" w:hAnsi="TimesNewRomanPS-BoldMT" w:cs="Times New Roman"/>
          <w:b/>
          <w:bCs/>
          <w:color w:val="062A75"/>
          <w:kern w:val="0"/>
          <w14:ligatures w14:val="none"/>
        </w:rPr>
      </w:pPr>
    </w:p>
    <w:p w14:paraId="60ED73A5" w14:textId="77777777" w:rsidR="004D666B" w:rsidRDefault="004D666B" w:rsidP="00664087">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t>NAME</w:t>
      </w:r>
    </w:p>
    <w:p w14:paraId="1BF5FE85" w14:textId="77777777" w:rsidR="00267040" w:rsidRPr="004D666B" w:rsidRDefault="00267040" w:rsidP="00664087">
      <w:pPr>
        <w:spacing w:line="240" w:lineRule="auto"/>
        <w:jc w:val="center"/>
        <w:rPr>
          <w:rFonts w:ascii="TimesNewRomanPS-BoldMT" w:eastAsia="Times New Roman" w:hAnsi="TimesNewRomanPS-BoldMT" w:cs="Times New Roman"/>
          <w:b/>
          <w:bCs/>
          <w:color w:val="062A75"/>
          <w:kern w:val="0"/>
          <w14:ligatures w14:val="none"/>
        </w:rPr>
      </w:pPr>
    </w:p>
    <w:p w14:paraId="107A6A25" w14:textId="77777777" w:rsidR="004D666B" w:rsidRDefault="004D666B" w:rsidP="00664087">
      <w:pPr>
        <w:spacing w:line="240" w:lineRule="auto"/>
        <w:jc w:val="left"/>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The name of the Association shall be Rockland County Bar Association, Inc.</w:t>
      </w:r>
    </w:p>
    <w:p w14:paraId="4346C1D1" w14:textId="77777777" w:rsidR="004D666B" w:rsidRDefault="004D666B">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t>Article II</w:t>
      </w:r>
    </w:p>
    <w:p w14:paraId="6DF026C1" w14:textId="77777777" w:rsidR="004B7234" w:rsidRPr="004D666B" w:rsidRDefault="004B7234" w:rsidP="00664087">
      <w:pPr>
        <w:spacing w:line="240" w:lineRule="auto"/>
        <w:jc w:val="center"/>
        <w:rPr>
          <w:rFonts w:ascii="TimesNewRomanPS-BoldMT" w:eastAsia="Times New Roman" w:hAnsi="TimesNewRomanPS-BoldMT" w:cs="Times New Roman"/>
          <w:b/>
          <w:bCs/>
          <w:color w:val="062A75"/>
          <w:kern w:val="0"/>
          <w14:ligatures w14:val="none"/>
        </w:rPr>
      </w:pPr>
    </w:p>
    <w:p w14:paraId="0C86477F" w14:textId="77777777" w:rsidR="004D666B" w:rsidRDefault="004D666B" w:rsidP="00664087">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t>PURPOSE</w:t>
      </w:r>
    </w:p>
    <w:p w14:paraId="509C0A25" w14:textId="77777777" w:rsidR="00267040" w:rsidRPr="004D666B" w:rsidRDefault="00267040" w:rsidP="00664087">
      <w:pPr>
        <w:spacing w:line="240" w:lineRule="auto"/>
        <w:jc w:val="center"/>
        <w:rPr>
          <w:rFonts w:ascii="TimesNewRomanPS-BoldMT" w:eastAsia="Times New Roman" w:hAnsi="TimesNewRomanPS-BoldMT" w:cs="Times New Roman"/>
          <w:b/>
          <w:bCs/>
          <w:color w:val="062A75"/>
          <w:kern w:val="0"/>
          <w:sz w:val="24"/>
          <w:szCs w:val="24"/>
          <w14:ligatures w14:val="none"/>
        </w:rPr>
      </w:pPr>
    </w:p>
    <w:p w14:paraId="16717B14" w14:textId="77777777" w:rsidR="004D666B" w:rsidRDefault="004D666B" w:rsidP="00E220E4">
      <w:pPr>
        <w:spacing w:line="240" w:lineRule="auto"/>
        <w:jc w:val="left"/>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The particular purpose and business of this Association are:</w:t>
      </w:r>
    </w:p>
    <w:p w14:paraId="477A63BD" w14:textId="77777777" w:rsidR="00655C3C" w:rsidRPr="004D666B" w:rsidRDefault="00655C3C" w:rsidP="00664087">
      <w:pPr>
        <w:spacing w:line="240" w:lineRule="auto"/>
        <w:jc w:val="left"/>
        <w:rPr>
          <w:rFonts w:ascii="TimesNewRomanPSMT" w:eastAsia="Times New Roman" w:hAnsi="TimesNewRomanPSMT" w:cs="Times New Roman"/>
          <w:color w:val="000000"/>
          <w:kern w:val="0"/>
          <w:sz w:val="24"/>
          <w:szCs w:val="24"/>
          <w14:ligatures w14:val="none"/>
        </w:rPr>
      </w:pPr>
    </w:p>
    <w:p w14:paraId="1A8B5AA0" w14:textId="2B7C6698" w:rsidR="004D666B"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 xml:space="preserve">To maintain the dignity of the profession of the </w:t>
      </w:r>
      <w:proofErr w:type="gramStart"/>
      <w:r w:rsidRPr="004D666B">
        <w:rPr>
          <w:rFonts w:ascii="TimesNewRomanPSMT" w:eastAsia="Times New Roman" w:hAnsi="TimesNewRomanPSMT" w:cs="Times New Roman"/>
          <w:color w:val="000000"/>
          <w:kern w:val="0"/>
          <w14:ligatures w14:val="none"/>
        </w:rPr>
        <w:t>law, and</w:t>
      </w:r>
      <w:proofErr w:type="gramEnd"/>
      <w:r w:rsidRPr="004D666B">
        <w:rPr>
          <w:rFonts w:ascii="TimesNewRomanPSMT" w:eastAsia="Times New Roman" w:hAnsi="TimesNewRomanPSMT" w:cs="Times New Roman"/>
          <w:color w:val="000000"/>
          <w:kern w:val="0"/>
          <w14:ligatures w14:val="none"/>
        </w:rPr>
        <w:t xml:space="preserve"> </w:t>
      </w:r>
      <w:r w:rsidR="00704177">
        <w:rPr>
          <w:rFonts w:ascii="TimesNewRomanPSMT" w:eastAsia="Times New Roman" w:hAnsi="TimesNewRomanPSMT" w:cs="Times New Roman"/>
          <w:color w:val="000000"/>
          <w:kern w:val="0"/>
          <w14:ligatures w14:val="none"/>
        </w:rPr>
        <w:t>promote</w:t>
      </w:r>
      <w:r w:rsidRPr="004D666B">
        <w:rPr>
          <w:rFonts w:ascii="TimesNewRomanPSMT" w:eastAsia="Times New Roman" w:hAnsi="TimesNewRomanPSMT" w:cs="Times New Roman"/>
          <w:color w:val="000000"/>
          <w:kern w:val="0"/>
          <w14:ligatures w14:val="none"/>
        </w:rPr>
        <w:t xml:space="preserve"> the development of the law; the due administration of justice; and the mutual improvement and social intercourse of its members under the restrictions and regulations established in its By-laws.</w:t>
      </w:r>
    </w:p>
    <w:p w14:paraId="6941F443" w14:textId="77777777" w:rsidR="000D2324" w:rsidRPr="004D666B" w:rsidRDefault="000D2324" w:rsidP="00664087">
      <w:pPr>
        <w:spacing w:line="240" w:lineRule="auto"/>
        <w:jc w:val="left"/>
        <w:rPr>
          <w:rFonts w:ascii="TimesNewRomanPSMT" w:eastAsia="Times New Roman" w:hAnsi="TimesNewRomanPSMT" w:cs="Times New Roman"/>
          <w:color w:val="000000"/>
          <w:kern w:val="0"/>
          <w14:ligatures w14:val="none"/>
        </w:rPr>
      </w:pPr>
    </w:p>
    <w:p w14:paraId="6F2073FB" w14:textId="77777777" w:rsidR="004D666B" w:rsidRDefault="004D666B">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t>Article III</w:t>
      </w:r>
    </w:p>
    <w:p w14:paraId="6011A726" w14:textId="77777777" w:rsidR="004B7234" w:rsidRPr="004D666B" w:rsidRDefault="004B7234" w:rsidP="00664087">
      <w:pPr>
        <w:spacing w:line="240" w:lineRule="auto"/>
        <w:jc w:val="center"/>
        <w:rPr>
          <w:rFonts w:ascii="TimesNewRomanPS-BoldMT" w:eastAsia="Times New Roman" w:hAnsi="TimesNewRomanPS-BoldMT" w:cs="Times New Roman"/>
          <w:b/>
          <w:bCs/>
          <w:color w:val="062A75"/>
          <w:kern w:val="0"/>
          <w14:ligatures w14:val="none"/>
        </w:rPr>
      </w:pPr>
    </w:p>
    <w:p w14:paraId="4B0E4571" w14:textId="77777777" w:rsidR="004D666B" w:rsidRPr="004D666B" w:rsidRDefault="004D666B" w:rsidP="00664087">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t>MANAGEMENT OF THE AFFAIRS OF THE</w:t>
      </w:r>
    </w:p>
    <w:p w14:paraId="7D8AD132" w14:textId="77777777" w:rsidR="004D666B" w:rsidRDefault="004D666B" w:rsidP="00664087">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t>ASSOCIATION</w:t>
      </w:r>
    </w:p>
    <w:p w14:paraId="43418E69" w14:textId="77777777" w:rsidR="00267040" w:rsidRPr="004D666B" w:rsidRDefault="00267040" w:rsidP="00664087">
      <w:pPr>
        <w:spacing w:line="240" w:lineRule="auto"/>
        <w:jc w:val="center"/>
        <w:rPr>
          <w:rFonts w:ascii="TimesNewRomanPS-BoldMT" w:eastAsia="Times New Roman" w:hAnsi="TimesNewRomanPS-BoldMT" w:cs="Times New Roman"/>
          <w:b/>
          <w:bCs/>
          <w:color w:val="062A75"/>
          <w:kern w:val="0"/>
          <w:sz w:val="24"/>
          <w:szCs w:val="24"/>
          <w14:ligatures w14:val="none"/>
        </w:rPr>
      </w:pPr>
    </w:p>
    <w:p w14:paraId="51886080" w14:textId="77777777" w:rsidR="004D666B" w:rsidRDefault="004D666B" w:rsidP="00664087">
      <w:pPr>
        <w:spacing w:line="240" w:lineRule="auto"/>
        <w:jc w:val="left"/>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The affairs of this Association shall be managed by a Board of Directors.</w:t>
      </w:r>
    </w:p>
    <w:p w14:paraId="4C91805A" w14:textId="77777777" w:rsidR="000D2324" w:rsidRPr="004D666B" w:rsidRDefault="000D2324" w:rsidP="00664087">
      <w:pPr>
        <w:spacing w:line="240" w:lineRule="auto"/>
        <w:jc w:val="left"/>
        <w:rPr>
          <w:rFonts w:ascii="TimesNewRomanPSMT" w:eastAsia="Times New Roman" w:hAnsi="TimesNewRomanPSMT" w:cs="Times New Roman"/>
          <w:color w:val="000000"/>
          <w:kern w:val="0"/>
          <w14:ligatures w14:val="none"/>
        </w:rPr>
      </w:pPr>
    </w:p>
    <w:p w14:paraId="77EAF9B8" w14:textId="77777777" w:rsidR="004D666B" w:rsidRDefault="004D666B">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t>Article IV</w:t>
      </w:r>
    </w:p>
    <w:p w14:paraId="707E31F3" w14:textId="77777777" w:rsidR="004B7234" w:rsidRPr="004D666B" w:rsidRDefault="004B7234" w:rsidP="00664087">
      <w:pPr>
        <w:spacing w:line="240" w:lineRule="auto"/>
        <w:jc w:val="center"/>
        <w:rPr>
          <w:rFonts w:ascii="TimesNewRomanPS-BoldMT" w:eastAsia="Times New Roman" w:hAnsi="TimesNewRomanPS-BoldMT" w:cs="Times New Roman"/>
          <w:b/>
          <w:bCs/>
          <w:color w:val="062A75"/>
          <w:kern w:val="0"/>
          <w14:ligatures w14:val="none"/>
        </w:rPr>
      </w:pPr>
    </w:p>
    <w:p w14:paraId="0C7B0547" w14:textId="77777777" w:rsidR="004D666B" w:rsidRDefault="004D666B" w:rsidP="00664087">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t>MEMBERSHIP</w:t>
      </w:r>
    </w:p>
    <w:p w14:paraId="03E69038" w14:textId="77777777" w:rsidR="007B6151" w:rsidRPr="004D666B" w:rsidRDefault="007B6151" w:rsidP="00664087">
      <w:pPr>
        <w:spacing w:line="240" w:lineRule="auto"/>
        <w:jc w:val="center"/>
        <w:rPr>
          <w:rFonts w:ascii="TimesNewRomanPS-BoldMT" w:eastAsia="Times New Roman" w:hAnsi="TimesNewRomanPS-BoldMT" w:cs="Times New Roman"/>
          <w:b/>
          <w:bCs/>
          <w:color w:val="062A75"/>
          <w:kern w:val="0"/>
          <w14:ligatures w14:val="none"/>
        </w:rPr>
      </w:pPr>
    </w:p>
    <w:p w14:paraId="66862AF7" w14:textId="73FF97C5" w:rsidR="004D666B" w:rsidRDefault="004D666B">
      <w:pPr>
        <w:spacing w:line="240" w:lineRule="auto"/>
        <w:jc w:val="left"/>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Section 1. CLASSES. The following shall constitute the membership of the Association:</w:t>
      </w:r>
    </w:p>
    <w:p w14:paraId="3F3F8230" w14:textId="77777777" w:rsidR="00450DB7" w:rsidRPr="004D666B" w:rsidRDefault="00450DB7" w:rsidP="00664087">
      <w:pPr>
        <w:spacing w:line="240" w:lineRule="auto"/>
        <w:jc w:val="left"/>
        <w:rPr>
          <w:rFonts w:ascii="TimesNewRomanPSMT" w:eastAsia="Times New Roman" w:hAnsi="TimesNewRomanPSMT" w:cs="Times New Roman"/>
          <w:color w:val="000000"/>
          <w:kern w:val="0"/>
          <w14:ligatures w14:val="none"/>
        </w:rPr>
      </w:pPr>
    </w:p>
    <w:p w14:paraId="442B2C15" w14:textId="77777777" w:rsidR="004D666B" w:rsidRDefault="004D666B">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A. ACTIVE MEMBER. Any person who is admitted to the practice of law in the State of New York and is in good standing and who resides, practices law or is employed in Rockland County shall be eligible to be an active member of the Association.</w:t>
      </w:r>
    </w:p>
    <w:p w14:paraId="3E39E20A" w14:textId="77777777" w:rsidR="00450DB7" w:rsidRPr="004D666B" w:rsidRDefault="00450DB7" w:rsidP="00664087">
      <w:pPr>
        <w:spacing w:line="240" w:lineRule="auto"/>
        <w:rPr>
          <w:rFonts w:ascii="TimesNewRomanPSMT" w:eastAsia="Times New Roman" w:hAnsi="TimesNewRomanPSMT" w:cs="Times New Roman"/>
          <w:color w:val="000000"/>
          <w:kern w:val="0"/>
          <w14:ligatures w14:val="none"/>
        </w:rPr>
      </w:pPr>
    </w:p>
    <w:p w14:paraId="4747001D" w14:textId="77777777" w:rsidR="004D666B" w:rsidRPr="004D666B"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B. ASSOCIATE MEMBERS. Any person who is admitted to the practice of law in the State of New York and is in good standing but is not eligible to be an active member of the Association.</w:t>
      </w:r>
    </w:p>
    <w:p w14:paraId="4FF7FE69" w14:textId="77777777" w:rsidR="00450DB7" w:rsidRDefault="00450DB7">
      <w:pPr>
        <w:spacing w:line="240" w:lineRule="auto"/>
        <w:rPr>
          <w:rFonts w:ascii="TimesNewRomanPSMT" w:eastAsia="Times New Roman" w:hAnsi="TimesNewRomanPSMT" w:cs="Times New Roman"/>
          <w:color w:val="000000"/>
          <w:kern w:val="0"/>
          <w14:ligatures w14:val="none"/>
        </w:rPr>
      </w:pPr>
    </w:p>
    <w:p w14:paraId="6271A08A" w14:textId="38527FA7" w:rsidR="004D666B" w:rsidRPr="004D666B" w:rsidRDefault="004D666B" w:rsidP="00664087">
      <w:pPr>
        <w:spacing w:line="240" w:lineRule="auto"/>
        <w:rPr>
          <w:rFonts w:ascii="TimesNewRomanPSMT" w:eastAsia="Times New Roman" w:hAnsi="TimesNewRomanPSMT" w:cs="Times New Roman"/>
          <w:color w:val="000000"/>
          <w:kern w:val="0"/>
          <w:sz w:val="24"/>
          <w:szCs w:val="24"/>
          <w14:ligatures w14:val="none"/>
        </w:rPr>
      </w:pPr>
      <w:r w:rsidRPr="004D666B">
        <w:rPr>
          <w:rFonts w:ascii="TimesNewRomanPSMT" w:eastAsia="Times New Roman" w:hAnsi="TimesNewRomanPSMT" w:cs="Times New Roman"/>
          <w:color w:val="000000"/>
          <w:kern w:val="0"/>
          <w14:ligatures w14:val="none"/>
        </w:rPr>
        <w:t>C. HONORARY MEMBER. Any judge or justice of a court of</w:t>
      </w:r>
      <w:r w:rsidR="001E1199">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record during his or her incumbency, and any other person of</w:t>
      </w:r>
      <w:r w:rsidR="001E1199">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pre-eminent distinction in the legal profession, may be elected to</w:t>
      </w:r>
      <w:r w:rsidR="001E1199">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 xml:space="preserve">honorary </w:t>
      </w:r>
      <w:r w:rsidR="001E1199">
        <w:rPr>
          <w:rFonts w:ascii="TimesNewRomanPSMT" w:eastAsia="Times New Roman" w:hAnsi="TimesNewRomanPSMT" w:cs="Times New Roman"/>
          <w:color w:val="000000"/>
          <w:kern w:val="0"/>
          <w14:ligatures w14:val="none"/>
        </w:rPr>
        <w:t>m</w:t>
      </w:r>
      <w:r w:rsidRPr="004D666B">
        <w:rPr>
          <w:rFonts w:ascii="TimesNewRomanPSMT" w:eastAsia="Times New Roman" w:hAnsi="TimesNewRomanPSMT" w:cs="Times New Roman"/>
          <w:color w:val="000000"/>
          <w:kern w:val="0"/>
          <w14:ligatures w14:val="none"/>
        </w:rPr>
        <w:t>embership by the Board of Directors. Honorary</w:t>
      </w:r>
      <w:r w:rsidR="001E1199">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members shall be exempt from payment of dues.</w:t>
      </w:r>
    </w:p>
    <w:p w14:paraId="4093FFD7" w14:textId="77777777" w:rsidR="00450DB7" w:rsidRDefault="00450DB7">
      <w:pPr>
        <w:spacing w:line="240" w:lineRule="auto"/>
        <w:rPr>
          <w:rFonts w:ascii="TimesNewRomanPSMT" w:eastAsia="Times New Roman" w:hAnsi="TimesNewRomanPSMT" w:cs="Times New Roman"/>
          <w:color w:val="000000"/>
          <w:kern w:val="0"/>
          <w14:ligatures w14:val="none"/>
        </w:rPr>
      </w:pPr>
    </w:p>
    <w:p w14:paraId="5467B65E" w14:textId="1B45A17A" w:rsidR="004D666B" w:rsidRPr="004D666B"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D. LAW STUDENT. Any law student who is a resident of</w:t>
      </w:r>
      <w:r w:rsidR="001E1199">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Rockland County or employed in Rockland County and is in good</w:t>
      </w:r>
      <w:r w:rsidR="001E1199">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standing with any law school in New York State or any law</w:t>
      </w:r>
      <w:r w:rsidR="001E1199">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school outside of this State, and if not otherwise eligible for</w:t>
      </w:r>
      <w:r w:rsidR="001E1199">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membership in this Association, may become a Law Student</w:t>
      </w:r>
      <w:r w:rsidR="00F708F6">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member by written application to the Executive Director,</w:t>
      </w:r>
      <w:r w:rsidR="001E1199">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endorsed as to the applicant’s good standing as above prescribed</w:t>
      </w:r>
      <w:r w:rsidR="001E1199">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by the applicant’s law school, and provided that it is an approved</w:t>
      </w:r>
      <w:r w:rsidR="001E1199">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law school under the rules of the Court of Appeals.</w:t>
      </w:r>
    </w:p>
    <w:p w14:paraId="1E08C1DD" w14:textId="77777777" w:rsidR="00450DB7" w:rsidRDefault="00450DB7">
      <w:pPr>
        <w:spacing w:line="240" w:lineRule="auto"/>
        <w:jc w:val="left"/>
        <w:rPr>
          <w:rFonts w:ascii="TimesNewRomanPSMT" w:eastAsia="Times New Roman" w:hAnsi="TimesNewRomanPSMT" w:cs="Times New Roman"/>
          <w:color w:val="000000"/>
          <w:kern w:val="0"/>
          <w14:ligatures w14:val="none"/>
        </w:rPr>
      </w:pPr>
    </w:p>
    <w:p w14:paraId="7DA19D6D" w14:textId="4E39E4BB" w:rsidR="004D666B" w:rsidRPr="004D666B"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E. LIFE MEMBER. Members of the Association who have</w:t>
      </w:r>
      <w:r w:rsidR="004A227E">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attained 70 years of age and who have been members of the</w:t>
      </w:r>
      <w:r w:rsidR="004A227E">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Association in good standing for not less than 35 years and have</w:t>
      </w:r>
      <w:r w:rsidR="004A227E">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continuously remained members since shall, upon request being</w:t>
      </w:r>
      <w:r w:rsidR="004A227E">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duly made, be elected by the Board of Directors as life members.</w:t>
      </w:r>
    </w:p>
    <w:p w14:paraId="0027650B" w14:textId="5DD8B070" w:rsidR="004D666B" w:rsidRPr="004D666B" w:rsidRDefault="00F36C5B" w:rsidP="00664087">
      <w:pPr>
        <w:spacing w:line="240" w:lineRule="auto"/>
        <w:rPr>
          <w:rFonts w:ascii="TimesNewRomanPSMT" w:eastAsia="Times New Roman" w:hAnsi="TimesNewRomanPSMT" w:cs="Times New Roman"/>
          <w:color w:val="000000"/>
          <w:kern w:val="0"/>
          <w14:ligatures w14:val="none"/>
        </w:rPr>
      </w:pPr>
      <w:r>
        <w:rPr>
          <w:rFonts w:ascii="TimesNewRomanPSMT" w:eastAsia="Times New Roman" w:hAnsi="TimesNewRomanPSMT" w:cs="Times New Roman"/>
          <w:color w:val="000000"/>
          <w:kern w:val="0"/>
          <w14:ligatures w14:val="none"/>
        </w:rPr>
        <w:t xml:space="preserve">A life member </w:t>
      </w:r>
      <w:r w:rsidR="004D666B" w:rsidRPr="004D666B">
        <w:rPr>
          <w:rFonts w:ascii="TimesNewRomanPSMT" w:eastAsia="Times New Roman" w:hAnsi="TimesNewRomanPSMT" w:cs="Times New Roman"/>
          <w:color w:val="000000"/>
          <w:kern w:val="0"/>
          <w14:ligatures w14:val="none"/>
        </w:rPr>
        <w:t>shall continue to</w:t>
      </w:r>
      <w:r w:rsidR="004A227E">
        <w:rPr>
          <w:rFonts w:ascii="TimesNewRomanPSMT" w:eastAsia="Times New Roman" w:hAnsi="TimesNewRomanPSMT" w:cs="Times New Roman"/>
          <w:color w:val="000000"/>
          <w:kern w:val="0"/>
          <w14:ligatures w14:val="none"/>
        </w:rPr>
        <w:t xml:space="preserve"> </w:t>
      </w:r>
      <w:r w:rsidR="004D666B" w:rsidRPr="004D666B">
        <w:rPr>
          <w:rFonts w:ascii="TimesNewRomanPSMT" w:eastAsia="Times New Roman" w:hAnsi="TimesNewRomanPSMT" w:cs="Times New Roman"/>
          <w:color w:val="000000"/>
          <w:kern w:val="0"/>
          <w14:ligatures w14:val="none"/>
        </w:rPr>
        <w:t>enjoy the privileges of the Association to which he or she was</w:t>
      </w:r>
      <w:r w:rsidR="004A227E">
        <w:rPr>
          <w:rFonts w:ascii="TimesNewRomanPSMT" w:eastAsia="Times New Roman" w:hAnsi="TimesNewRomanPSMT" w:cs="Times New Roman"/>
          <w:color w:val="000000"/>
          <w:kern w:val="0"/>
          <w14:ligatures w14:val="none"/>
        </w:rPr>
        <w:t xml:space="preserve"> </w:t>
      </w:r>
      <w:r w:rsidR="004D666B" w:rsidRPr="004D666B">
        <w:rPr>
          <w:rFonts w:ascii="TimesNewRomanPSMT" w:eastAsia="Times New Roman" w:hAnsi="TimesNewRomanPSMT" w:cs="Times New Roman"/>
          <w:color w:val="000000"/>
          <w:kern w:val="0"/>
          <w14:ligatures w14:val="none"/>
        </w:rPr>
        <w:t>entitled as a member in the class of membership held by him or</w:t>
      </w:r>
      <w:r w:rsidR="004A227E">
        <w:rPr>
          <w:rFonts w:ascii="TimesNewRomanPSMT" w:eastAsia="Times New Roman" w:hAnsi="TimesNewRomanPSMT" w:cs="Times New Roman"/>
          <w:color w:val="000000"/>
          <w:kern w:val="0"/>
          <w14:ligatures w14:val="none"/>
        </w:rPr>
        <w:t xml:space="preserve"> </w:t>
      </w:r>
      <w:r w:rsidR="004D666B" w:rsidRPr="004D666B">
        <w:rPr>
          <w:rFonts w:ascii="TimesNewRomanPSMT" w:eastAsia="Times New Roman" w:hAnsi="TimesNewRomanPSMT" w:cs="Times New Roman"/>
          <w:color w:val="000000"/>
          <w:kern w:val="0"/>
          <w14:ligatures w14:val="none"/>
        </w:rPr>
        <w:t>her prior to election as a life member, but upon election as a life</w:t>
      </w:r>
      <w:r w:rsidR="004A227E">
        <w:rPr>
          <w:rFonts w:ascii="TimesNewRomanPSMT" w:eastAsia="Times New Roman" w:hAnsi="TimesNewRomanPSMT" w:cs="Times New Roman"/>
          <w:color w:val="000000"/>
          <w:kern w:val="0"/>
          <w14:ligatures w14:val="none"/>
        </w:rPr>
        <w:t xml:space="preserve"> </w:t>
      </w:r>
      <w:r w:rsidR="004D666B" w:rsidRPr="004D666B">
        <w:rPr>
          <w:rFonts w:ascii="TimesNewRomanPSMT" w:eastAsia="Times New Roman" w:hAnsi="TimesNewRomanPSMT" w:cs="Times New Roman"/>
          <w:color w:val="000000"/>
          <w:kern w:val="0"/>
          <w14:ligatures w14:val="none"/>
        </w:rPr>
        <w:t>member shall thereafter be exempt from payment of dues.</w:t>
      </w:r>
      <w:r>
        <w:rPr>
          <w:rFonts w:ascii="TimesNewRomanPSMT" w:eastAsia="Times New Roman" w:hAnsi="TimesNewRomanPSMT" w:cs="Times New Roman"/>
          <w:color w:val="000000"/>
          <w:kern w:val="0"/>
          <w14:ligatures w14:val="none"/>
        </w:rPr>
        <w:t xml:space="preserve"> </w:t>
      </w:r>
    </w:p>
    <w:p w14:paraId="5200649E" w14:textId="77777777" w:rsidR="00450DB7" w:rsidRDefault="00450DB7">
      <w:pPr>
        <w:spacing w:line="240" w:lineRule="auto"/>
        <w:rPr>
          <w:rFonts w:ascii="TimesNewRomanPSMT" w:eastAsia="Times New Roman" w:hAnsi="TimesNewRomanPSMT" w:cs="Times New Roman"/>
          <w:color w:val="000000"/>
          <w:kern w:val="0"/>
          <w14:ligatures w14:val="none"/>
        </w:rPr>
      </w:pPr>
    </w:p>
    <w:p w14:paraId="00AC4D0B" w14:textId="033CE3EB" w:rsidR="004D666B" w:rsidRPr="004D666B"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lastRenderedPageBreak/>
        <w:t>F. PARALEGAL MEMBER. Any person, qualified through education, training or work experience to perform substantive legal</w:t>
      </w:r>
      <w:r w:rsidR="00B95E61">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work that requires knowledge of legal concepts and is customarily, but not exclusively, performed by a lawyer, and who may be</w:t>
      </w:r>
      <w:r w:rsidR="00B95E61">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retained or employed by a lawyer, law office, governmental agency or other entity or may be authorized by administrative, statutory or court authority to perform this work may be elected by the</w:t>
      </w:r>
      <w:r w:rsidR="00B95E61">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Board of Directors as a Paralegal Member.</w:t>
      </w:r>
    </w:p>
    <w:p w14:paraId="2E24B116" w14:textId="77777777" w:rsidR="00450DB7" w:rsidRDefault="00450DB7">
      <w:pPr>
        <w:spacing w:line="240" w:lineRule="auto"/>
        <w:rPr>
          <w:rFonts w:ascii="TimesNewRomanPSMT" w:eastAsia="Times New Roman" w:hAnsi="TimesNewRomanPSMT" w:cs="Times New Roman"/>
          <w:color w:val="000000"/>
          <w:kern w:val="0"/>
          <w14:ligatures w14:val="none"/>
        </w:rPr>
      </w:pPr>
    </w:p>
    <w:p w14:paraId="674A5EB3" w14:textId="500A1717" w:rsidR="004D666B"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G. AFFILIATE MEMBER. Any commercial or professional</w:t>
      </w:r>
      <w:r w:rsidR="00FA7681">
        <w:rPr>
          <w:rFonts w:ascii="TimesNewRomanPSMT" w:eastAsia="Times New Roman" w:hAnsi="TimesNewRomanPSMT" w:cs="Times New Roman"/>
          <w:color w:val="000000"/>
          <w:kern w:val="0"/>
          <w14:ligatures w14:val="none"/>
        </w:rPr>
        <w:t xml:space="preserve"> </w:t>
      </w:r>
      <w:proofErr w:type="gramStart"/>
      <w:r w:rsidRPr="004D666B">
        <w:rPr>
          <w:rFonts w:ascii="TimesNewRomanPSMT" w:eastAsia="Times New Roman" w:hAnsi="TimesNewRomanPSMT" w:cs="Times New Roman"/>
          <w:color w:val="000000"/>
          <w:kern w:val="0"/>
          <w14:ligatures w14:val="none"/>
        </w:rPr>
        <w:t>business,</w:t>
      </w:r>
      <w:proofErr w:type="gramEnd"/>
      <w:r w:rsidRPr="004D666B">
        <w:rPr>
          <w:rFonts w:ascii="TimesNewRomanPSMT" w:eastAsia="Times New Roman" w:hAnsi="TimesNewRomanPSMT" w:cs="Times New Roman"/>
          <w:color w:val="000000"/>
          <w:kern w:val="0"/>
          <w14:ligatures w14:val="none"/>
        </w:rPr>
        <w:t xml:space="preserve"> employee thereof, who supplies or performs services for</w:t>
      </w:r>
      <w:r w:rsidR="00FA7681">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attorneys in furtherance of the legal profession may be elected by</w:t>
      </w:r>
      <w:r w:rsidR="00FA7681">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the Board of Directors as an affiliate member. An affiliate member shall not have the right to vote, hold office, sit on the Board of</w:t>
      </w:r>
      <w:r w:rsidR="00FA7681">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Directors, or make or second motions.</w:t>
      </w:r>
    </w:p>
    <w:p w14:paraId="6EEFB35F" w14:textId="77777777" w:rsidR="004A227E" w:rsidRPr="004D666B" w:rsidRDefault="004A227E" w:rsidP="00664087">
      <w:pPr>
        <w:spacing w:line="240" w:lineRule="auto"/>
        <w:jc w:val="left"/>
        <w:rPr>
          <w:rFonts w:ascii="TimesNewRomanPSMT" w:eastAsia="Times New Roman" w:hAnsi="TimesNewRomanPSMT" w:cs="Times New Roman"/>
          <w:color w:val="000000"/>
          <w:kern w:val="0"/>
          <w14:ligatures w14:val="none"/>
        </w:rPr>
      </w:pPr>
    </w:p>
    <w:p w14:paraId="2B1FD437" w14:textId="77777777" w:rsidR="004D666B" w:rsidRDefault="004D666B">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t>Article V</w:t>
      </w:r>
    </w:p>
    <w:p w14:paraId="6F2300A9" w14:textId="77777777" w:rsidR="004B7234" w:rsidRPr="004D666B" w:rsidRDefault="004B7234" w:rsidP="00664087">
      <w:pPr>
        <w:spacing w:line="240" w:lineRule="auto"/>
        <w:jc w:val="center"/>
        <w:rPr>
          <w:rFonts w:ascii="TimesNewRomanPS-BoldMT" w:eastAsia="Times New Roman" w:hAnsi="TimesNewRomanPS-BoldMT" w:cs="Times New Roman"/>
          <w:b/>
          <w:bCs/>
          <w:color w:val="062A75"/>
          <w:kern w:val="0"/>
          <w14:ligatures w14:val="none"/>
        </w:rPr>
      </w:pPr>
    </w:p>
    <w:p w14:paraId="7F1D1DFD" w14:textId="77777777" w:rsidR="004D666B" w:rsidRDefault="004D666B" w:rsidP="00664087">
      <w:pPr>
        <w:spacing w:line="240" w:lineRule="auto"/>
        <w:jc w:val="center"/>
        <w:rPr>
          <w:rFonts w:ascii="TimesNewRomanPS-BoldMT" w:eastAsia="Times New Roman" w:hAnsi="TimesNewRomanPS-BoldMT" w:cs="Times New Roman"/>
          <w:b/>
          <w:bCs/>
          <w:color w:val="062A75"/>
          <w:kern w:val="0"/>
          <w14:ligatures w14:val="none"/>
        </w:rPr>
      </w:pPr>
      <w:r w:rsidRPr="004D666B">
        <w:rPr>
          <w:rFonts w:ascii="TimesNewRomanPS-BoldMT" w:eastAsia="Times New Roman" w:hAnsi="TimesNewRomanPS-BoldMT" w:cs="Times New Roman"/>
          <w:b/>
          <w:bCs/>
          <w:color w:val="062A75"/>
          <w:kern w:val="0"/>
          <w14:ligatures w14:val="none"/>
        </w:rPr>
        <w:t>OFFICERS AND DIRECTORS</w:t>
      </w:r>
    </w:p>
    <w:p w14:paraId="6F60E86E" w14:textId="77777777" w:rsidR="002743E1" w:rsidRPr="004D666B" w:rsidRDefault="002743E1" w:rsidP="00664087">
      <w:pPr>
        <w:spacing w:line="240" w:lineRule="auto"/>
        <w:jc w:val="left"/>
        <w:rPr>
          <w:rFonts w:ascii="TimesNewRomanPS-BoldMT" w:eastAsia="Times New Roman" w:hAnsi="TimesNewRomanPS-BoldMT" w:cs="Times New Roman"/>
          <w:b/>
          <w:bCs/>
          <w:color w:val="062A75"/>
          <w:kern w:val="0"/>
          <w14:ligatures w14:val="none"/>
        </w:rPr>
      </w:pPr>
    </w:p>
    <w:p w14:paraId="7AE16DA8" w14:textId="1733EDB9" w:rsidR="004D666B"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 xml:space="preserve">Section 1. OFFICERS. </w:t>
      </w:r>
      <w:bookmarkStart w:id="0" w:name="_Hlk200099203"/>
      <w:r w:rsidRPr="004D666B">
        <w:rPr>
          <w:rFonts w:ascii="TimesNewRomanPSMT" w:eastAsia="Times New Roman" w:hAnsi="TimesNewRomanPSMT" w:cs="Times New Roman"/>
          <w:color w:val="000000"/>
          <w:kern w:val="0"/>
          <w14:ligatures w14:val="none"/>
        </w:rPr>
        <w:t xml:space="preserve">The Officers of the Association shall be the President, Vice-President, Treasurer, and Secretary. They shall be elected </w:t>
      </w:r>
      <w:r w:rsidR="00CE6CC3">
        <w:rPr>
          <w:rFonts w:ascii="TimesNewRomanPSMT" w:eastAsia="Times New Roman" w:hAnsi="TimesNewRomanPSMT" w:cs="Times New Roman"/>
          <w:color w:val="000000"/>
          <w:kern w:val="0"/>
          <w14:ligatures w14:val="none"/>
        </w:rPr>
        <w:t>annually by ballot by a majority vote of the active Board members and shall be installed at a general membership meeting to be held in June of each year. Their term of office shall be for one (1) year and shall commence on July 1</w:t>
      </w:r>
      <w:r w:rsidR="00CE6CC3" w:rsidRPr="00A34C1B">
        <w:rPr>
          <w:rFonts w:ascii="TimesNewRomanPSMT" w:eastAsia="Times New Roman" w:hAnsi="TimesNewRomanPSMT" w:cs="Times New Roman"/>
          <w:color w:val="000000"/>
          <w:kern w:val="0"/>
          <w:vertAlign w:val="superscript"/>
          <w14:ligatures w14:val="none"/>
        </w:rPr>
        <w:t>st</w:t>
      </w:r>
      <w:r w:rsidR="00CE6CC3">
        <w:rPr>
          <w:rFonts w:ascii="TimesNewRomanPSMT" w:eastAsia="Times New Roman" w:hAnsi="TimesNewRomanPSMT" w:cs="Times New Roman"/>
          <w:color w:val="000000"/>
          <w:kern w:val="0"/>
          <w14:ligatures w14:val="none"/>
        </w:rPr>
        <w:t xml:space="preserve"> in the year for which they are elected. They shall continue until their successors in office are installed or appointed and have taken office. The Officers shall comprise the Executive Board.</w:t>
      </w:r>
      <w:r w:rsidR="00CB45EF">
        <w:rPr>
          <w:rFonts w:ascii="TimesNewRomanPSMT" w:eastAsia="Times New Roman" w:hAnsi="TimesNewRomanPSMT" w:cs="Times New Roman"/>
          <w:color w:val="000000"/>
          <w:kern w:val="0"/>
          <w14:ligatures w14:val="none"/>
        </w:rPr>
        <w:t xml:space="preserve"> </w:t>
      </w:r>
    </w:p>
    <w:bookmarkEnd w:id="0"/>
    <w:p w14:paraId="425FADD0" w14:textId="77777777" w:rsidR="00450DB7" w:rsidRDefault="00450DB7">
      <w:pPr>
        <w:spacing w:line="240" w:lineRule="auto"/>
        <w:rPr>
          <w:rFonts w:ascii="TimesNewRomanPSMT" w:eastAsia="Times New Roman" w:hAnsi="TimesNewRomanPSMT" w:cs="Times New Roman"/>
          <w:color w:val="000000"/>
          <w:kern w:val="0"/>
          <w14:ligatures w14:val="none"/>
        </w:rPr>
      </w:pPr>
    </w:p>
    <w:p w14:paraId="3538CC74" w14:textId="2E49D5C5" w:rsidR="004D666B" w:rsidRPr="004D666B"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 xml:space="preserve">Section 2. BOARD OF DIRECTORS. There shall be a Board of Directors consisting of eighteen (18) </w:t>
      </w:r>
      <w:r w:rsidRPr="004D666B">
        <w:rPr>
          <w:rFonts w:ascii="TimesNewRomanPS-BoldMT" w:eastAsia="Times New Roman" w:hAnsi="TimesNewRomanPS-BoldMT" w:cs="Times New Roman"/>
          <w:b/>
          <w:bCs/>
          <w:color w:val="000000"/>
          <w:kern w:val="0"/>
          <w14:ligatures w14:val="none"/>
        </w:rPr>
        <w:t xml:space="preserve">active or life </w:t>
      </w:r>
      <w:r w:rsidRPr="004D666B">
        <w:rPr>
          <w:rFonts w:ascii="TimesNewRomanPSMT" w:eastAsia="Times New Roman" w:hAnsi="TimesNewRomanPSMT" w:cs="Times New Roman"/>
          <w:color w:val="000000"/>
          <w:kern w:val="0"/>
          <w14:ligatures w14:val="none"/>
        </w:rPr>
        <w:t>members.</w:t>
      </w:r>
    </w:p>
    <w:p w14:paraId="788A7342" w14:textId="77777777" w:rsidR="00450DB7" w:rsidRDefault="00450DB7">
      <w:pPr>
        <w:spacing w:line="240" w:lineRule="auto"/>
        <w:rPr>
          <w:rFonts w:ascii="TimesNewRomanPSMT" w:eastAsia="Times New Roman" w:hAnsi="TimesNewRomanPSMT" w:cs="Times New Roman"/>
          <w:color w:val="000000"/>
          <w:kern w:val="0"/>
          <w14:ligatures w14:val="none"/>
        </w:rPr>
      </w:pPr>
    </w:p>
    <w:p w14:paraId="5F0852E2" w14:textId="03E6403B" w:rsidR="004D666B" w:rsidRPr="003A4D92"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 xml:space="preserve">Section 3. </w:t>
      </w:r>
      <w:r w:rsidRPr="003A4D92">
        <w:rPr>
          <w:rFonts w:ascii="TimesNewRomanPSMT" w:eastAsia="Times New Roman" w:hAnsi="TimesNewRomanPSMT" w:cs="Times New Roman"/>
          <w:color w:val="000000"/>
          <w:kern w:val="0"/>
          <w14:ligatures w14:val="none"/>
        </w:rPr>
        <w:t xml:space="preserve">TERMS OF DIRECTORS. The term for each Board member shall be three (3) years. No member of the Association shall </w:t>
      </w:r>
      <w:r w:rsidRPr="003A4D92">
        <w:rPr>
          <w:rFonts w:ascii="TimesNewRomanPSMT" w:eastAsia="Times New Roman" w:hAnsi="TimesNewRomanPSMT" w:cs="Times New Roman"/>
          <w:color w:val="000000"/>
          <w:kern w:val="0"/>
          <w14:ligatures w14:val="none"/>
        </w:rPr>
        <w:t>serve on the Board of Directors for more than twelve (12) years, consecutive or otherwise.</w:t>
      </w:r>
    </w:p>
    <w:p w14:paraId="4D61AE31" w14:textId="77777777" w:rsidR="00450DB7" w:rsidRDefault="00450DB7">
      <w:pPr>
        <w:spacing w:line="240" w:lineRule="auto"/>
        <w:rPr>
          <w:rFonts w:ascii="TimesNewRomanPSMT" w:eastAsia="Times New Roman" w:hAnsi="TimesNewRomanPSMT" w:cs="Times New Roman"/>
          <w:color w:val="000000"/>
          <w:kern w:val="0"/>
          <w14:ligatures w14:val="none"/>
        </w:rPr>
      </w:pPr>
    </w:p>
    <w:p w14:paraId="5CE6CF62" w14:textId="6375A840" w:rsidR="004D666B" w:rsidRPr="004D666B"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 xml:space="preserve">Section </w:t>
      </w:r>
      <w:r w:rsidR="000D11AD">
        <w:rPr>
          <w:rFonts w:ascii="TimesNewRomanPSMT" w:eastAsia="Times New Roman" w:hAnsi="TimesNewRomanPSMT" w:cs="Times New Roman"/>
          <w:color w:val="000000"/>
          <w:kern w:val="0"/>
          <w14:ligatures w14:val="none"/>
        </w:rPr>
        <w:t>4</w:t>
      </w:r>
      <w:r w:rsidRPr="004D666B">
        <w:rPr>
          <w:rFonts w:ascii="TimesNewRomanPSMT" w:eastAsia="Times New Roman" w:hAnsi="TimesNewRomanPSMT" w:cs="Times New Roman"/>
          <w:color w:val="000000"/>
          <w:kern w:val="0"/>
          <w14:ligatures w14:val="none"/>
        </w:rPr>
        <w:t xml:space="preserve">. ELECTION OF OFFICERS. The four (4) Officers of the Association, the President, the Vice-President, the Treasurer, and the Secretary, shall be elected by ballot </w:t>
      </w:r>
      <w:r w:rsidR="007D51F8">
        <w:rPr>
          <w:rFonts w:ascii="TimesNewRomanPSMT" w:eastAsia="Times New Roman" w:hAnsi="TimesNewRomanPSMT" w:cs="Times New Roman"/>
          <w:color w:val="000000"/>
          <w:kern w:val="0"/>
          <w14:ligatures w14:val="none"/>
        </w:rPr>
        <w:t>of</w:t>
      </w:r>
      <w:r w:rsidR="007D51F8" w:rsidRPr="004D666B">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 xml:space="preserve">the incoming Board of Directors at its organizational meeting to be held following the election of Board members, prior to their assumption of office, and no later than May </w:t>
      </w:r>
      <w:r w:rsidRPr="00664087">
        <w:rPr>
          <w:rFonts w:ascii="TimesNewRomanPSMT" w:eastAsia="Times New Roman" w:hAnsi="TimesNewRomanPSMT" w:cs="Times New Roman"/>
          <w:color w:val="000000"/>
          <w:kern w:val="0"/>
          <w:sz w:val="24"/>
          <w:szCs w:val="24"/>
          <w14:ligatures w14:val="none"/>
        </w:rPr>
        <w:t>10</w:t>
      </w:r>
      <w:r w:rsidR="0024661D" w:rsidRPr="00664087">
        <w:rPr>
          <w:rFonts w:ascii="TimesNewRomanPSMT" w:eastAsia="Times New Roman" w:hAnsi="TimesNewRomanPSMT" w:cs="Times New Roman"/>
          <w:color w:val="000000"/>
          <w:kern w:val="0"/>
          <w:sz w:val="24"/>
          <w:szCs w:val="24"/>
          <w:vertAlign w:val="superscript"/>
          <w14:ligatures w14:val="none"/>
        </w:rPr>
        <w:t>th</w:t>
      </w:r>
      <w:r w:rsidR="0024661D">
        <w:rPr>
          <w:rFonts w:ascii="TimesNewRomanPSMT" w:eastAsia="Times New Roman" w:hAnsi="TimesNewRomanPSMT" w:cs="Times New Roman"/>
          <w:color w:val="000000"/>
          <w:kern w:val="0"/>
          <w:sz w:val="28"/>
          <w:szCs w:val="28"/>
          <w14:ligatures w14:val="none"/>
        </w:rPr>
        <w:t xml:space="preserve"> </w:t>
      </w:r>
      <w:r w:rsidRPr="004D666B">
        <w:rPr>
          <w:rFonts w:ascii="TimesNewRomanPSMT" w:eastAsia="Times New Roman" w:hAnsi="TimesNewRomanPSMT" w:cs="Times New Roman"/>
          <w:color w:val="000000"/>
          <w:kern w:val="0"/>
          <w14:ligatures w14:val="none"/>
        </w:rPr>
        <w:t>of that year.</w:t>
      </w:r>
      <w:r w:rsidR="00310B9D">
        <w:rPr>
          <w:rFonts w:ascii="TimesNewRomanPSMT" w:eastAsia="Times New Roman" w:hAnsi="TimesNewRomanPSMT" w:cs="Times New Roman"/>
          <w:color w:val="000000"/>
          <w:kern w:val="0"/>
          <w14:ligatures w14:val="none"/>
        </w:rPr>
        <w:t xml:space="preserve"> </w:t>
      </w:r>
    </w:p>
    <w:p w14:paraId="4DE14295" w14:textId="77777777" w:rsidR="00450DB7" w:rsidRDefault="00450DB7">
      <w:pPr>
        <w:spacing w:line="240" w:lineRule="auto"/>
        <w:rPr>
          <w:rFonts w:ascii="TimesNewRomanPSMT" w:eastAsia="Times New Roman" w:hAnsi="TimesNewRomanPSMT" w:cs="Times New Roman"/>
          <w:color w:val="000000"/>
          <w:kern w:val="0"/>
          <w14:ligatures w14:val="none"/>
        </w:rPr>
      </w:pPr>
    </w:p>
    <w:p w14:paraId="53B0EA86" w14:textId="33C4829B" w:rsidR="004D666B" w:rsidRPr="004D666B"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 xml:space="preserve">Section </w:t>
      </w:r>
      <w:r w:rsidR="00496D6A">
        <w:rPr>
          <w:rFonts w:ascii="TimesNewRomanPSMT" w:eastAsia="Times New Roman" w:hAnsi="TimesNewRomanPSMT" w:cs="Times New Roman"/>
          <w:color w:val="000000"/>
          <w:kern w:val="0"/>
          <w14:ligatures w14:val="none"/>
        </w:rPr>
        <w:t>5</w:t>
      </w:r>
      <w:r w:rsidRPr="004D666B">
        <w:rPr>
          <w:rFonts w:ascii="TimesNewRomanPSMT" w:eastAsia="Times New Roman" w:hAnsi="TimesNewRomanPSMT" w:cs="Times New Roman"/>
          <w:color w:val="000000"/>
          <w:kern w:val="0"/>
          <w14:ligatures w14:val="none"/>
        </w:rPr>
        <w:t>. TERMS OF OFFICERS.</w:t>
      </w:r>
    </w:p>
    <w:p w14:paraId="12602265" w14:textId="77777777" w:rsidR="00773951" w:rsidRDefault="00773951">
      <w:pPr>
        <w:spacing w:line="240" w:lineRule="auto"/>
        <w:ind w:left="720"/>
        <w:rPr>
          <w:rFonts w:ascii="TimesNewRomanPSMT" w:eastAsia="Times New Roman" w:hAnsi="TimesNewRomanPSMT" w:cs="Times New Roman"/>
          <w:color w:val="000000"/>
          <w:kern w:val="0"/>
          <w14:ligatures w14:val="none"/>
        </w:rPr>
      </w:pPr>
    </w:p>
    <w:p w14:paraId="43038541" w14:textId="14D3489B" w:rsidR="004D666B" w:rsidRPr="004D666B" w:rsidRDefault="004D666B" w:rsidP="00DD54EE">
      <w:pPr>
        <w:spacing w:line="240" w:lineRule="auto"/>
        <w:ind w:left="720"/>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 xml:space="preserve">(a) </w:t>
      </w:r>
      <w:r w:rsidR="008B753A" w:rsidRPr="00664087">
        <w:rPr>
          <w:rFonts w:ascii="Times New Roman" w:eastAsia="Calibri" w:hAnsi="Times New Roman" w:cs="Times New Roman"/>
          <w:color w:val="0F4761"/>
        </w:rPr>
        <w:t xml:space="preserve">No person may be elected an Officer of the Association without having first served as a member of the Board for no less than three (3) years as of the start of the upcoming fiscal year. If there is an insufficient </w:t>
      </w:r>
      <w:r w:rsidR="00DD54EE">
        <w:rPr>
          <w:rFonts w:ascii="Times New Roman" w:eastAsia="Calibri" w:hAnsi="Times New Roman" w:cs="Times New Roman"/>
          <w:color w:val="0F4761"/>
        </w:rPr>
        <w:t xml:space="preserve">number </w:t>
      </w:r>
      <w:r w:rsidR="008B753A" w:rsidRPr="00664087">
        <w:rPr>
          <w:rFonts w:ascii="Times New Roman" w:eastAsia="Calibri" w:hAnsi="Times New Roman" w:cs="Times New Roman"/>
          <w:color w:val="0F4761"/>
        </w:rPr>
        <w:t>of candidates eligible or willing to serve as an Officer, the Board may elect a person(s) who has served as a member(s) of the Board for no less than two (2) years as of the start of the upcoming fiscal year.</w:t>
      </w:r>
      <w:r w:rsidR="005C0FBE" w:rsidRPr="00664087">
        <w:rPr>
          <w:rFonts w:ascii="Times New Roman" w:eastAsia="Calibri" w:hAnsi="Times New Roman" w:cs="Times New Roman"/>
          <w:color w:val="0F4761"/>
        </w:rPr>
        <w:t xml:space="preserve"> Each Officer shall </w:t>
      </w:r>
      <w:r w:rsidR="005D1B24" w:rsidRPr="00664087">
        <w:rPr>
          <w:rFonts w:ascii="Times New Roman" w:eastAsia="Calibri" w:hAnsi="Times New Roman" w:cs="Times New Roman"/>
          <w:color w:val="0F4761"/>
        </w:rPr>
        <w:t xml:space="preserve">be elected for a term of one (1) year, and </w:t>
      </w:r>
      <w:r w:rsidR="00171D4A" w:rsidRPr="00664087">
        <w:rPr>
          <w:rFonts w:ascii="Times New Roman" w:eastAsia="Calibri" w:hAnsi="Times New Roman" w:cs="Times New Roman"/>
          <w:color w:val="0F4761"/>
        </w:rPr>
        <w:t xml:space="preserve">cannot hold the same office, if re-elected, for </w:t>
      </w:r>
      <w:r w:rsidR="005D1B24" w:rsidRPr="00664087">
        <w:rPr>
          <w:rFonts w:ascii="Times New Roman" w:eastAsia="Calibri" w:hAnsi="Times New Roman" w:cs="Times New Roman"/>
          <w:color w:val="0F4761"/>
        </w:rPr>
        <w:t xml:space="preserve">more than three (3) </w:t>
      </w:r>
      <w:r w:rsidR="003A06EF" w:rsidRPr="00664087">
        <w:rPr>
          <w:rFonts w:ascii="Times New Roman" w:eastAsia="Calibri" w:hAnsi="Times New Roman" w:cs="Times New Roman"/>
          <w:color w:val="0F4761"/>
        </w:rPr>
        <w:t>terms, consecutive or otherwise.</w:t>
      </w:r>
      <w:r w:rsidR="0051226E">
        <w:rPr>
          <w:rFonts w:ascii="Times New Roman" w:eastAsia="Calibri" w:hAnsi="Times New Roman" w:cs="Times New Roman"/>
          <w:color w:val="0F4761"/>
        </w:rPr>
        <w:t xml:space="preserve"> </w:t>
      </w:r>
      <w:r w:rsidRPr="004D666B">
        <w:rPr>
          <w:rFonts w:ascii="TimesNewRomanPSMT" w:eastAsia="Times New Roman" w:hAnsi="TimesNewRomanPSMT" w:cs="Times New Roman"/>
          <w:color w:val="000000"/>
          <w:kern w:val="0"/>
          <w14:ligatures w14:val="none"/>
        </w:rPr>
        <w:t xml:space="preserve">Each Officer shall be elected for a term of one (1) </w:t>
      </w:r>
      <w:proofErr w:type="gramStart"/>
      <w:r w:rsidRPr="004D666B">
        <w:rPr>
          <w:rFonts w:ascii="TimesNewRomanPSMT" w:eastAsia="Times New Roman" w:hAnsi="TimesNewRomanPSMT" w:cs="Times New Roman"/>
          <w:color w:val="000000"/>
          <w:kern w:val="0"/>
          <w14:ligatures w14:val="none"/>
        </w:rPr>
        <w:t>year,</w:t>
      </w:r>
      <w:proofErr w:type="gramEnd"/>
      <w:r w:rsidR="00FA7681">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however any member of the Board of Directors may be elected to and hold the same office for no more than three (3) one-year terms, consecutive or otherwise. No person may be elected an Officer of the Association without having first served as a member of the Board for no less than three (3) years prior to election as an Officer.</w:t>
      </w:r>
    </w:p>
    <w:p w14:paraId="0C085FB7" w14:textId="77777777" w:rsidR="00773951" w:rsidRDefault="00773951">
      <w:pPr>
        <w:spacing w:line="240" w:lineRule="auto"/>
        <w:ind w:left="720"/>
        <w:rPr>
          <w:rFonts w:ascii="TimesNewRomanPSMT" w:eastAsia="Times New Roman" w:hAnsi="TimesNewRomanPSMT" w:cs="Times New Roman"/>
          <w:color w:val="000000"/>
          <w:kern w:val="0"/>
          <w14:ligatures w14:val="none"/>
        </w:rPr>
      </w:pPr>
    </w:p>
    <w:p w14:paraId="3F1BD707" w14:textId="5535CD0D" w:rsidR="004D666B" w:rsidRPr="004D666B" w:rsidRDefault="004D666B" w:rsidP="00664087">
      <w:pPr>
        <w:spacing w:line="240" w:lineRule="auto"/>
        <w:ind w:left="720"/>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(b) In the event that the President cannot complete his or her</w:t>
      </w:r>
      <w:r w:rsidR="00FA7681">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 xml:space="preserve">full term for any reason whatsoever, the Vice-President shall automatically become President. In the event of any vacancy in any of the Offices of the Association other than President, or in the event the Vice-President has succeeded the President because the President was unable to complete his or her term </w:t>
      </w:r>
      <w:r w:rsidRPr="004D666B">
        <w:rPr>
          <w:rFonts w:ascii="TimesNewRomanPSMT" w:eastAsia="Times New Roman" w:hAnsi="TimesNewRomanPSMT" w:cs="Times New Roman"/>
          <w:color w:val="000000"/>
          <w:kern w:val="0"/>
          <w14:ligatures w14:val="none"/>
        </w:rPr>
        <w:lastRenderedPageBreak/>
        <w:t>and the successor President is unable to complete the term of the prior President, the Board shall fill the vacancy by secret ballot at its next scheduled meeting following the occurrence of the vacancy or at any special meeting called to fill the vacancy, with a member of the Board who would otherwise be qualified to serve as an Officer of the Association.</w:t>
      </w:r>
    </w:p>
    <w:p w14:paraId="25781F66" w14:textId="77777777" w:rsidR="00450DB7" w:rsidRDefault="00450DB7">
      <w:pPr>
        <w:spacing w:line="240" w:lineRule="auto"/>
        <w:rPr>
          <w:rFonts w:ascii="TimesNewRomanPSMT" w:eastAsia="Times New Roman" w:hAnsi="TimesNewRomanPSMT" w:cs="Times New Roman"/>
          <w:color w:val="000000"/>
          <w:kern w:val="0"/>
          <w14:ligatures w14:val="none"/>
        </w:rPr>
      </w:pPr>
    </w:p>
    <w:p w14:paraId="4000C87C" w14:textId="1B3625FD" w:rsidR="004D666B" w:rsidRDefault="004D666B">
      <w:pPr>
        <w:spacing w:line="240" w:lineRule="auto"/>
        <w:rPr>
          <w:rFonts w:ascii="TimesNewRomanPSMT" w:eastAsia="Times New Roman" w:hAnsi="TimesNewRomanPSMT" w:cs="Times New Roman"/>
          <w:color w:val="000000"/>
          <w:kern w:val="0"/>
          <w14:ligatures w14:val="none"/>
        </w:rPr>
      </w:pPr>
      <w:r w:rsidRPr="00D7406E">
        <w:rPr>
          <w:rFonts w:ascii="TimesNewRomanPSMT" w:eastAsia="Times New Roman" w:hAnsi="TimesNewRomanPSMT" w:cs="Times New Roman"/>
          <w:color w:val="000000"/>
          <w:kern w:val="0"/>
          <w14:ligatures w14:val="none"/>
        </w:rPr>
        <w:t xml:space="preserve">Section </w:t>
      </w:r>
      <w:r w:rsidR="00C3236F">
        <w:rPr>
          <w:rFonts w:ascii="TimesNewRomanPSMT" w:eastAsia="Times New Roman" w:hAnsi="TimesNewRomanPSMT" w:cs="Times New Roman"/>
          <w:color w:val="000000"/>
          <w:kern w:val="0"/>
          <w14:ligatures w14:val="none"/>
        </w:rPr>
        <w:t>6</w:t>
      </w:r>
      <w:r w:rsidRPr="00D7406E">
        <w:rPr>
          <w:rFonts w:ascii="TimesNewRomanPSMT" w:eastAsia="Times New Roman" w:hAnsi="TimesNewRomanPSMT" w:cs="Times New Roman"/>
          <w:color w:val="000000"/>
          <w:kern w:val="0"/>
          <w14:ligatures w14:val="none"/>
        </w:rPr>
        <w:t>. ELECTION OF MEMBERS TO THE BOARD OF DIRECTORS. The following is the procedure to be employed for the election of members of the Association to the Board of Directors for each year:</w:t>
      </w:r>
    </w:p>
    <w:p w14:paraId="4FDCDC54" w14:textId="77777777" w:rsidR="00AB358F" w:rsidRPr="00D7406E" w:rsidRDefault="00AB358F" w:rsidP="00664087">
      <w:pPr>
        <w:spacing w:line="240" w:lineRule="auto"/>
        <w:rPr>
          <w:rFonts w:ascii="TimesNewRomanPSMT" w:eastAsia="Times New Roman" w:hAnsi="TimesNewRomanPSMT" w:cs="Times New Roman"/>
          <w:color w:val="000000"/>
          <w:kern w:val="0"/>
          <w14:ligatures w14:val="none"/>
        </w:rPr>
      </w:pPr>
    </w:p>
    <w:p w14:paraId="2D46C7B9" w14:textId="50B0B9CF" w:rsidR="004D666B" w:rsidRPr="004D666B" w:rsidRDefault="004D666B" w:rsidP="00664087">
      <w:pPr>
        <w:spacing w:line="240" w:lineRule="auto"/>
        <w:ind w:left="720"/>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 xml:space="preserve">(a) Each year, prior to December </w:t>
      </w:r>
      <w:r w:rsidRPr="004D666B">
        <w:rPr>
          <w:rFonts w:ascii="TimesNewRomanPSMT" w:eastAsia="Times New Roman" w:hAnsi="TimesNewRomanPSMT" w:cs="Times New Roman"/>
          <w:color w:val="000000"/>
          <w:kern w:val="0"/>
          <w:sz w:val="26"/>
          <w:szCs w:val="26"/>
          <w14:ligatures w14:val="none"/>
        </w:rPr>
        <w:t xml:space="preserve">31st, </w:t>
      </w:r>
      <w:r w:rsidRPr="004D666B">
        <w:rPr>
          <w:rFonts w:ascii="TimesNewRomanPSMT" w:eastAsia="Times New Roman" w:hAnsi="TimesNewRomanPSMT" w:cs="Times New Roman"/>
          <w:color w:val="000000"/>
          <w:kern w:val="0"/>
          <w14:ligatures w14:val="none"/>
        </w:rPr>
        <w:t>there shall be</w:t>
      </w:r>
      <w:r w:rsidR="00283F3B">
        <w:rPr>
          <w:rFonts w:ascii="TimesNewRomanPSMT" w:eastAsia="Times New Roman" w:hAnsi="TimesNewRomanPSMT" w:cs="Times New Roman"/>
          <w:color w:val="000000"/>
          <w:kern w:val="0"/>
          <w14:ligatures w14:val="none"/>
        </w:rPr>
        <w:t xml:space="preserve"> </w:t>
      </w:r>
      <w:r w:rsidR="00283F3B" w:rsidRPr="004D666B">
        <w:rPr>
          <w:rFonts w:ascii="TimesNewRomanPSMT" w:eastAsia="Times New Roman" w:hAnsi="TimesNewRomanPSMT" w:cs="Times New Roman"/>
          <w:color w:val="000000"/>
          <w:kern w:val="0"/>
          <w14:ligatures w14:val="none"/>
        </w:rPr>
        <w:t>constituted a Nominating Committee</w:t>
      </w:r>
      <w:r w:rsidR="00A97DB6">
        <w:rPr>
          <w:rFonts w:ascii="TimesNewRomanPSMT" w:eastAsia="Times New Roman" w:hAnsi="TimesNewRomanPSMT" w:cs="Times New Roman"/>
          <w:color w:val="000000"/>
          <w:kern w:val="0"/>
          <w14:ligatures w14:val="none"/>
        </w:rPr>
        <w:t>, appointed by the President</w:t>
      </w:r>
      <w:r w:rsidR="00283F3B" w:rsidRPr="004D666B">
        <w:rPr>
          <w:rFonts w:ascii="TimesNewRomanPSMT" w:eastAsia="Times New Roman" w:hAnsi="TimesNewRomanPSMT" w:cs="Times New Roman"/>
          <w:color w:val="000000"/>
          <w:kern w:val="0"/>
          <w14:ligatures w14:val="none"/>
        </w:rPr>
        <w:t>.</w:t>
      </w:r>
      <w:r w:rsidR="00121231">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 xml:space="preserve">The Nominating Committee shall consist of </w:t>
      </w:r>
      <w:r w:rsidR="00FA69B5">
        <w:rPr>
          <w:rFonts w:ascii="TimesNewRomanPSMT" w:eastAsia="Times New Roman" w:hAnsi="TimesNewRomanPSMT" w:cs="Times New Roman"/>
          <w:color w:val="000000"/>
          <w:kern w:val="0"/>
          <w14:ligatures w14:val="none"/>
        </w:rPr>
        <w:t>fi</w:t>
      </w:r>
      <w:r w:rsidR="00942255">
        <w:rPr>
          <w:rFonts w:ascii="TimesNewRomanPSMT" w:eastAsia="Times New Roman" w:hAnsi="TimesNewRomanPSMT" w:cs="Times New Roman"/>
          <w:color w:val="000000"/>
          <w:kern w:val="0"/>
          <w14:ligatures w14:val="none"/>
        </w:rPr>
        <w:t>v</w:t>
      </w:r>
      <w:r w:rsidR="00FA69B5">
        <w:rPr>
          <w:rFonts w:ascii="TimesNewRomanPSMT" w:eastAsia="Times New Roman" w:hAnsi="TimesNewRomanPSMT" w:cs="Times New Roman"/>
          <w:color w:val="000000"/>
          <w:kern w:val="0"/>
          <w14:ligatures w14:val="none"/>
        </w:rPr>
        <w:t xml:space="preserve">e </w:t>
      </w:r>
      <w:r w:rsidR="00942255">
        <w:rPr>
          <w:rFonts w:ascii="TimesNewRomanPSMT" w:eastAsia="Times New Roman" w:hAnsi="TimesNewRomanPSMT" w:cs="Times New Roman"/>
          <w:color w:val="000000"/>
          <w:kern w:val="0"/>
          <w14:ligatures w14:val="none"/>
        </w:rPr>
        <w:t xml:space="preserve">(5) </w:t>
      </w:r>
      <w:r w:rsidR="00FA69B5">
        <w:rPr>
          <w:rFonts w:ascii="TimesNewRomanPSMT" w:eastAsia="Times New Roman" w:hAnsi="TimesNewRomanPSMT" w:cs="Times New Roman"/>
          <w:color w:val="000000"/>
          <w:kern w:val="0"/>
          <w14:ligatures w14:val="none"/>
        </w:rPr>
        <w:t>members</w:t>
      </w:r>
      <w:r w:rsidR="00942255">
        <w:rPr>
          <w:rFonts w:ascii="TimesNewRomanPSMT" w:eastAsia="Times New Roman" w:hAnsi="TimesNewRomanPSMT" w:cs="Times New Roman"/>
          <w:color w:val="000000"/>
          <w:kern w:val="0"/>
          <w14:ligatures w14:val="none"/>
        </w:rPr>
        <w:t>:</w:t>
      </w:r>
      <w:r w:rsidR="00FA69B5">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the current Vice-President who shall serve as Chair of the Committee</w:t>
      </w:r>
      <w:r w:rsidR="00FA69B5">
        <w:rPr>
          <w:rFonts w:ascii="TimesNewRomanPSMT" w:eastAsia="Times New Roman" w:hAnsi="TimesNewRomanPSMT" w:cs="Times New Roman"/>
          <w:color w:val="000000"/>
          <w:kern w:val="0"/>
          <w14:ligatures w14:val="none"/>
        </w:rPr>
        <w:t xml:space="preserve">, </w:t>
      </w:r>
      <w:r w:rsidR="00942255">
        <w:rPr>
          <w:rFonts w:ascii="TimesNewRomanPSMT" w:eastAsia="Times New Roman" w:hAnsi="TimesNewRomanPSMT" w:cs="Times New Roman"/>
          <w:color w:val="000000"/>
          <w:kern w:val="0"/>
          <w14:ligatures w14:val="none"/>
        </w:rPr>
        <w:t xml:space="preserve">two (2) Board members </w:t>
      </w:r>
      <w:r w:rsidR="004342DE">
        <w:rPr>
          <w:rFonts w:ascii="TimesNewRomanPSMT" w:eastAsia="Times New Roman" w:hAnsi="TimesNewRomanPSMT" w:cs="Times New Roman"/>
          <w:color w:val="000000"/>
          <w:kern w:val="0"/>
          <w14:ligatures w14:val="none"/>
        </w:rPr>
        <w:t>who are not seeking another</w:t>
      </w:r>
      <w:r w:rsidR="00EB658E">
        <w:rPr>
          <w:rFonts w:ascii="TimesNewRomanPSMT" w:eastAsia="Times New Roman" w:hAnsi="TimesNewRomanPSMT" w:cs="Times New Roman"/>
          <w:color w:val="000000"/>
          <w:kern w:val="0"/>
          <w14:ligatures w14:val="none"/>
        </w:rPr>
        <w:t xml:space="preserve"> term</w:t>
      </w:r>
      <w:r w:rsidR="005F22CF">
        <w:rPr>
          <w:rFonts w:ascii="TimesNewRomanPSMT" w:eastAsia="Times New Roman" w:hAnsi="TimesNewRomanPSMT" w:cs="Times New Roman"/>
          <w:color w:val="000000"/>
          <w:kern w:val="0"/>
          <w14:ligatures w14:val="none"/>
        </w:rPr>
        <w:t xml:space="preserve">, </w:t>
      </w:r>
      <w:r w:rsidR="00942255">
        <w:rPr>
          <w:rFonts w:ascii="TimesNewRomanPSMT" w:eastAsia="Times New Roman" w:hAnsi="TimesNewRomanPSMT" w:cs="Times New Roman"/>
          <w:color w:val="000000"/>
          <w:kern w:val="0"/>
          <w14:ligatures w14:val="none"/>
        </w:rPr>
        <w:t>and two (2) at-large members of the Association</w:t>
      </w:r>
      <w:r w:rsidRPr="004D666B">
        <w:rPr>
          <w:rFonts w:ascii="TimesNewRomanPSMT" w:eastAsia="Times New Roman" w:hAnsi="TimesNewRomanPSMT" w:cs="Times New Roman"/>
          <w:color w:val="000000"/>
          <w:kern w:val="0"/>
          <w14:ligatures w14:val="none"/>
        </w:rPr>
        <w:t xml:space="preserve">. </w:t>
      </w:r>
      <w:proofErr w:type="gramStart"/>
      <w:r w:rsidRPr="004D666B">
        <w:rPr>
          <w:rFonts w:ascii="TimesNewRomanPSMT" w:eastAsia="Times New Roman" w:hAnsi="TimesNewRomanPSMT" w:cs="Times New Roman"/>
          <w:color w:val="000000"/>
          <w:kern w:val="0"/>
          <w14:ligatures w14:val="none"/>
        </w:rPr>
        <w:t>In the event that</w:t>
      </w:r>
      <w:proofErr w:type="gramEnd"/>
      <w:r w:rsidRPr="004D666B">
        <w:rPr>
          <w:rFonts w:ascii="TimesNewRomanPSMT" w:eastAsia="Times New Roman" w:hAnsi="TimesNewRomanPSMT" w:cs="Times New Roman"/>
          <w:color w:val="000000"/>
          <w:kern w:val="0"/>
          <w14:ligatures w14:val="none"/>
        </w:rPr>
        <w:t xml:space="preserve"> the Vice-President will be a candidate for election to the Board that year, then the Treasurer shall serve as Chair of the Committee. If both the Treasurer and Vice-President will be candidates for election to the Board that year, then the Secretary shall serve as Chair of the Committee. If the Vice-President, Treasurer and Secretary will be candidates for election to the Board that year, then the Chair shall be the most senior member of the Board who will not be a candidate for election to the Board that year.</w:t>
      </w:r>
      <w:r w:rsidR="00D11091">
        <w:rPr>
          <w:rFonts w:ascii="TimesNewRomanPSMT" w:eastAsia="Times New Roman" w:hAnsi="TimesNewRomanPSMT" w:cs="Times New Roman"/>
          <w:color w:val="000000"/>
          <w:kern w:val="0"/>
          <w14:ligatures w14:val="none"/>
        </w:rPr>
        <w:t xml:space="preserve"> </w:t>
      </w:r>
    </w:p>
    <w:p w14:paraId="73099346" w14:textId="77777777" w:rsidR="00AB358F" w:rsidRDefault="00AB358F">
      <w:pPr>
        <w:spacing w:line="240" w:lineRule="auto"/>
        <w:ind w:left="720"/>
        <w:rPr>
          <w:rFonts w:ascii="TimesNewRomanPSMT" w:eastAsia="Times New Roman" w:hAnsi="TimesNewRomanPSMT" w:cs="Times New Roman"/>
          <w:color w:val="000000"/>
          <w:kern w:val="0"/>
          <w14:ligatures w14:val="none"/>
        </w:rPr>
      </w:pPr>
    </w:p>
    <w:p w14:paraId="07B39096" w14:textId="5886FBCB" w:rsidR="004D666B" w:rsidRPr="004D666B" w:rsidRDefault="004D666B" w:rsidP="00664087">
      <w:pPr>
        <w:spacing w:line="240" w:lineRule="auto"/>
        <w:ind w:left="720"/>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w:t>
      </w:r>
      <w:r w:rsidR="005F22CF">
        <w:rPr>
          <w:rFonts w:ascii="TimesNewRomanPSMT" w:eastAsia="Times New Roman" w:hAnsi="TimesNewRomanPSMT" w:cs="Times New Roman"/>
          <w:color w:val="000000"/>
          <w:kern w:val="0"/>
          <w14:ligatures w14:val="none"/>
        </w:rPr>
        <w:t>b</w:t>
      </w:r>
      <w:r w:rsidRPr="004D666B">
        <w:rPr>
          <w:rFonts w:ascii="TimesNewRomanPSMT" w:eastAsia="Times New Roman" w:hAnsi="TimesNewRomanPSMT" w:cs="Times New Roman"/>
          <w:color w:val="000000"/>
          <w:kern w:val="0"/>
          <w14:ligatures w14:val="none"/>
        </w:rPr>
        <w:t>) The Association shall solicit nominees for membership on</w:t>
      </w:r>
      <w:r w:rsidR="004033E4">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 xml:space="preserve">the Board by announcement made in the Newsletter and by email no later than January </w:t>
      </w:r>
      <w:r w:rsidRPr="004033E4">
        <w:rPr>
          <w:rFonts w:ascii="TimesNewRomanPSMT" w:eastAsia="Times New Roman" w:hAnsi="TimesNewRomanPSMT" w:cs="Times New Roman"/>
          <w:color w:val="000000"/>
          <w:kern w:val="0"/>
          <w14:ligatures w14:val="none"/>
        </w:rPr>
        <w:t>10th</w:t>
      </w:r>
      <w:r w:rsidRPr="004D666B">
        <w:rPr>
          <w:rFonts w:ascii="TimesNewRomanPSMT" w:eastAsia="Times New Roman" w:hAnsi="TimesNewRomanPSMT" w:cs="Times New Roman"/>
          <w:color w:val="000000"/>
          <w:kern w:val="0"/>
          <w:sz w:val="30"/>
          <w:szCs w:val="30"/>
          <w14:ligatures w14:val="none"/>
        </w:rPr>
        <w:t xml:space="preserve"> </w:t>
      </w:r>
      <w:r w:rsidRPr="004D666B">
        <w:rPr>
          <w:rFonts w:ascii="TimesNewRomanPSMT" w:eastAsia="Times New Roman" w:hAnsi="TimesNewRomanPSMT" w:cs="Times New Roman"/>
          <w:color w:val="000000"/>
          <w:kern w:val="0"/>
          <w14:ligatures w14:val="none"/>
        </w:rPr>
        <w:t>of the year in which the election shall take place.</w:t>
      </w:r>
    </w:p>
    <w:p w14:paraId="79155B56" w14:textId="77777777" w:rsidR="00AB358F" w:rsidRDefault="00AB358F">
      <w:pPr>
        <w:spacing w:line="240" w:lineRule="auto"/>
        <w:ind w:left="720"/>
        <w:rPr>
          <w:rFonts w:ascii="TimesNewRomanPSMT" w:eastAsia="Times New Roman" w:hAnsi="TimesNewRomanPSMT" w:cs="Times New Roman"/>
          <w:color w:val="000000"/>
          <w:kern w:val="0"/>
          <w14:ligatures w14:val="none"/>
        </w:rPr>
      </w:pPr>
    </w:p>
    <w:p w14:paraId="746B5E15" w14:textId="69803AE1" w:rsidR="004D666B" w:rsidRPr="004D666B" w:rsidRDefault="004D666B" w:rsidP="00664087">
      <w:pPr>
        <w:spacing w:line="240" w:lineRule="auto"/>
        <w:ind w:left="720"/>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w:t>
      </w:r>
      <w:r w:rsidR="005F22CF">
        <w:rPr>
          <w:rFonts w:ascii="TimesNewRomanPSMT" w:eastAsia="Times New Roman" w:hAnsi="TimesNewRomanPSMT" w:cs="Times New Roman"/>
          <w:color w:val="000000"/>
          <w:kern w:val="0"/>
          <w14:ligatures w14:val="none"/>
        </w:rPr>
        <w:t>c</w:t>
      </w:r>
      <w:r w:rsidRPr="004D666B">
        <w:rPr>
          <w:rFonts w:ascii="TimesNewRomanPSMT" w:eastAsia="Times New Roman" w:hAnsi="TimesNewRomanPSMT" w:cs="Times New Roman"/>
          <w:color w:val="000000"/>
          <w:kern w:val="0"/>
          <w14:ligatures w14:val="none"/>
        </w:rPr>
        <w:t xml:space="preserve">) Anyone wishing to be a nominee for election to the Board shall express their interest to the Association no </w:t>
      </w:r>
      <w:r w:rsidRPr="00664087">
        <w:rPr>
          <w:rFonts w:ascii="TimesNewRomanPSMT" w:eastAsia="Times New Roman" w:hAnsi="TimesNewRomanPSMT" w:cs="Times New Roman"/>
          <w:color w:val="000000"/>
          <w:kern w:val="0"/>
          <w14:ligatures w14:val="none"/>
        </w:rPr>
        <w:t>later</w:t>
      </w:r>
      <w:r w:rsidRPr="004D666B">
        <w:rPr>
          <w:rFonts w:ascii="TimesNewRomanPSMT" w:eastAsia="Times New Roman" w:hAnsi="TimesNewRomanPSMT" w:cs="Times New Roman"/>
          <w:color w:val="000000"/>
          <w:kern w:val="0"/>
          <w:sz w:val="26"/>
          <w:szCs w:val="26"/>
          <w14:ligatures w14:val="none"/>
        </w:rPr>
        <w:t xml:space="preserve"> </w:t>
      </w:r>
      <w:r w:rsidRPr="004D666B">
        <w:rPr>
          <w:rFonts w:ascii="TimesNewRomanPSMT" w:eastAsia="Times New Roman" w:hAnsi="TimesNewRomanPSMT" w:cs="Times New Roman"/>
          <w:color w:val="000000"/>
          <w:kern w:val="0"/>
          <w14:ligatures w14:val="none"/>
        </w:rPr>
        <w:t xml:space="preserve">than </w:t>
      </w:r>
      <w:r w:rsidRPr="004D666B">
        <w:rPr>
          <w:rFonts w:ascii="TimesNewRomanPSMT" w:eastAsia="Times New Roman" w:hAnsi="TimesNewRomanPSMT" w:cs="Times New Roman"/>
          <w:color w:val="000000"/>
          <w:kern w:val="0"/>
          <w14:ligatures w14:val="none"/>
        </w:rPr>
        <w:t xml:space="preserve">February </w:t>
      </w:r>
      <w:r w:rsidRPr="006965E7">
        <w:rPr>
          <w:rFonts w:ascii="TimesNewRomanPSMT" w:eastAsia="Times New Roman" w:hAnsi="TimesNewRomanPSMT" w:cs="Times New Roman"/>
          <w:color w:val="000000"/>
          <w:kern w:val="0"/>
          <w14:ligatures w14:val="none"/>
        </w:rPr>
        <w:t>1st</w:t>
      </w:r>
      <w:r w:rsidRPr="004D666B">
        <w:rPr>
          <w:rFonts w:ascii="TimesNewRomanPSMT" w:eastAsia="Times New Roman" w:hAnsi="TimesNewRomanPSMT" w:cs="Times New Roman"/>
          <w:color w:val="000000"/>
          <w:kern w:val="0"/>
          <w:sz w:val="30"/>
          <w:szCs w:val="30"/>
          <w14:ligatures w14:val="none"/>
        </w:rPr>
        <w:t xml:space="preserve"> </w:t>
      </w:r>
      <w:r w:rsidRPr="004D666B">
        <w:rPr>
          <w:rFonts w:ascii="TimesNewRomanPSMT" w:eastAsia="Times New Roman" w:hAnsi="TimesNewRomanPSMT" w:cs="Times New Roman"/>
          <w:color w:val="000000"/>
          <w:kern w:val="0"/>
          <w14:ligatures w14:val="none"/>
        </w:rPr>
        <w:t xml:space="preserve">of </w:t>
      </w:r>
      <w:r w:rsidRPr="00664087">
        <w:rPr>
          <w:rFonts w:ascii="TimesNewRomanPSMT" w:eastAsia="Times New Roman" w:hAnsi="TimesNewRomanPSMT" w:cs="Times New Roman"/>
          <w:color w:val="000000"/>
          <w:kern w:val="0"/>
          <w14:ligatures w14:val="none"/>
        </w:rPr>
        <w:t>that</w:t>
      </w:r>
      <w:r w:rsidRPr="004D666B">
        <w:rPr>
          <w:rFonts w:ascii="TimesNewRomanPSMT" w:eastAsia="Times New Roman" w:hAnsi="TimesNewRomanPSMT" w:cs="Times New Roman"/>
          <w:color w:val="000000"/>
          <w:kern w:val="0"/>
          <w:sz w:val="26"/>
          <w:szCs w:val="26"/>
          <w14:ligatures w14:val="none"/>
        </w:rPr>
        <w:t xml:space="preserve"> </w:t>
      </w:r>
      <w:r w:rsidRPr="004D666B">
        <w:rPr>
          <w:rFonts w:ascii="TimesNewRomanPSMT" w:eastAsia="Times New Roman" w:hAnsi="TimesNewRomanPSMT" w:cs="Times New Roman"/>
          <w:color w:val="000000"/>
          <w:kern w:val="0"/>
          <w14:ligatures w14:val="none"/>
        </w:rPr>
        <w:t xml:space="preserve">year. </w:t>
      </w:r>
      <w:r w:rsidRPr="003A4D92">
        <w:rPr>
          <w:rFonts w:ascii="TimesNewRomanPSMT" w:eastAsia="Times New Roman" w:hAnsi="TimesNewRomanPSMT" w:cs="Times New Roman"/>
          <w:color w:val="000000"/>
          <w:kern w:val="0"/>
          <w:sz w:val="26"/>
          <w:szCs w:val="26"/>
          <w14:ligatures w14:val="none"/>
        </w:rPr>
        <w:t xml:space="preserve">All </w:t>
      </w:r>
      <w:r w:rsidRPr="003A4D92">
        <w:rPr>
          <w:rFonts w:ascii="TimesNewRomanPSMT" w:eastAsia="Times New Roman" w:hAnsi="TimesNewRomanPSMT" w:cs="Times New Roman"/>
          <w:color w:val="000000"/>
          <w:kern w:val="0"/>
          <w14:ligatures w14:val="none"/>
        </w:rPr>
        <w:t xml:space="preserve">candidates </w:t>
      </w:r>
      <w:r w:rsidRPr="003A4D92">
        <w:rPr>
          <w:rFonts w:ascii="TimesNewRomanPSMT" w:eastAsia="Times New Roman" w:hAnsi="TimesNewRomanPSMT" w:cs="Times New Roman"/>
          <w:color w:val="000000"/>
          <w:kern w:val="0"/>
          <w:sz w:val="26"/>
          <w:szCs w:val="26"/>
          <w14:ligatures w14:val="none"/>
        </w:rPr>
        <w:t xml:space="preserve">must </w:t>
      </w:r>
      <w:r w:rsidRPr="003A4D92">
        <w:rPr>
          <w:rFonts w:ascii="TimesNewRomanPSMT" w:eastAsia="Times New Roman" w:hAnsi="TimesNewRomanPSMT" w:cs="Times New Roman"/>
          <w:color w:val="000000"/>
          <w:kern w:val="0"/>
          <w14:ligatures w14:val="none"/>
        </w:rPr>
        <w:t xml:space="preserve">submit their </w:t>
      </w:r>
      <w:r w:rsidR="00AD0BDB">
        <w:rPr>
          <w:rFonts w:ascii="TimesNewRomanPSMT" w:eastAsia="Times New Roman" w:hAnsi="TimesNewRomanPSMT" w:cs="Times New Roman"/>
          <w:color w:val="000000"/>
          <w:kern w:val="0"/>
          <w14:ligatures w14:val="none"/>
        </w:rPr>
        <w:t>wishes</w:t>
      </w:r>
      <w:r w:rsidRPr="003A4D92">
        <w:rPr>
          <w:rFonts w:ascii="TimesNewRomanPSMT" w:eastAsia="Times New Roman" w:hAnsi="TimesNewRomanPSMT" w:cs="Times New Roman"/>
          <w:color w:val="000000"/>
          <w:kern w:val="0"/>
          <w14:ligatures w14:val="none"/>
        </w:rPr>
        <w:t xml:space="preserve"> to serve on the Board.</w:t>
      </w:r>
      <w:r w:rsidRPr="004D666B">
        <w:rPr>
          <w:rFonts w:ascii="TimesNewRomanPSMT" w:eastAsia="Times New Roman" w:hAnsi="TimesNewRomanPSMT" w:cs="Times New Roman"/>
          <w:color w:val="000000"/>
          <w:kern w:val="0"/>
          <w14:ligatures w14:val="none"/>
        </w:rPr>
        <w:t xml:space="preserve"> For the purposes of this section, “writing” shall </w:t>
      </w:r>
      <w:r w:rsidR="00E6327A">
        <w:rPr>
          <w:rFonts w:ascii="TimesNewRomanPSMT" w:eastAsia="Times New Roman" w:hAnsi="TimesNewRomanPSMT" w:cs="Times New Roman"/>
          <w:color w:val="000000"/>
          <w:kern w:val="0"/>
          <w14:ligatures w14:val="none"/>
        </w:rPr>
        <w:t xml:space="preserve">a </w:t>
      </w:r>
      <w:r w:rsidRPr="004D666B">
        <w:rPr>
          <w:rFonts w:ascii="TimesNewRomanPSMT" w:eastAsia="Times New Roman" w:hAnsi="TimesNewRomanPSMT" w:cs="Times New Roman"/>
          <w:color w:val="000000"/>
          <w:kern w:val="0"/>
          <w14:ligatures w14:val="none"/>
        </w:rPr>
        <w:t>include letter delivered by United States Mail or email to the Executive Director of the Association.</w:t>
      </w:r>
    </w:p>
    <w:p w14:paraId="28EF9C58" w14:textId="77777777" w:rsidR="00714DA7" w:rsidRDefault="00714DA7">
      <w:pPr>
        <w:spacing w:line="240" w:lineRule="auto"/>
        <w:ind w:left="720"/>
        <w:rPr>
          <w:rFonts w:ascii="TimesNewRomanPSMT" w:eastAsia="Times New Roman" w:hAnsi="TimesNewRomanPSMT" w:cs="Times New Roman"/>
          <w:color w:val="000000"/>
          <w:kern w:val="0"/>
          <w14:ligatures w14:val="none"/>
        </w:rPr>
      </w:pPr>
    </w:p>
    <w:p w14:paraId="56055100" w14:textId="775FC930" w:rsidR="004D666B" w:rsidRPr="004D666B" w:rsidRDefault="004D666B" w:rsidP="00664087">
      <w:pPr>
        <w:spacing w:line="240" w:lineRule="auto"/>
        <w:ind w:left="720"/>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w:t>
      </w:r>
      <w:r w:rsidR="003F3449">
        <w:rPr>
          <w:rFonts w:ascii="TimesNewRomanPSMT" w:eastAsia="Times New Roman" w:hAnsi="TimesNewRomanPSMT" w:cs="Times New Roman"/>
          <w:color w:val="000000"/>
          <w:kern w:val="0"/>
          <w14:ligatures w14:val="none"/>
        </w:rPr>
        <w:t>d</w:t>
      </w:r>
      <w:r w:rsidRPr="004D666B">
        <w:rPr>
          <w:rFonts w:ascii="TimesNewRomanPSMT" w:eastAsia="Times New Roman" w:hAnsi="TimesNewRomanPSMT" w:cs="Times New Roman"/>
          <w:color w:val="000000"/>
          <w:kern w:val="0"/>
          <w14:ligatures w14:val="none"/>
        </w:rPr>
        <w:t xml:space="preserve">) The Nominating Committee shall conduct in-person interviews of all candidates no later than February </w:t>
      </w:r>
      <w:r w:rsidRPr="00C043DB">
        <w:rPr>
          <w:rFonts w:ascii="TimesNewRomanPSMT" w:eastAsia="Times New Roman" w:hAnsi="TimesNewRomanPSMT" w:cs="Times New Roman"/>
          <w:color w:val="000000"/>
          <w:kern w:val="0"/>
          <w14:ligatures w14:val="none"/>
        </w:rPr>
        <w:t>25th</w:t>
      </w:r>
      <w:r w:rsidRPr="004D666B">
        <w:rPr>
          <w:rFonts w:ascii="TimesNewRomanPSMT" w:eastAsia="Times New Roman" w:hAnsi="TimesNewRomanPSMT" w:cs="Times New Roman"/>
          <w:color w:val="000000"/>
          <w:kern w:val="0"/>
          <w:sz w:val="28"/>
          <w:szCs w:val="28"/>
          <w14:ligatures w14:val="none"/>
        </w:rPr>
        <w:t xml:space="preserve"> </w:t>
      </w:r>
      <w:r w:rsidRPr="004D666B">
        <w:rPr>
          <w:rFonts w:ascii="TimesNewRomanPSMT" w:eastAsia="Times New Roman" w:hAnsi="TimesNewRomanPSMT" w:cs="Times New Roman"/>
          <w:color w:val="000000"/>
          <w:kern w:val="0"/>
          <w14:ligatures w14:val="none"/>
        </w:rPr>
        <w:t>of that year. Absent a showing of good cause, the failure of any candidate to appear before the Nominating Committee for a scheduled interview shall disqualify that candidate from consideration.</w:t>
      </w:r>
    </w:p>
    <w:p w14:paraId="606C9073" w14:textId="77777777" w:rsidR="00714DA7" w:rsidRDefault="00714DA7">
      <w:pPr>
        <w:spacing w:line="240" w:lineRule="auto"/>
        <w:ind w:left="720"/>
        <w:rPr>
          <w:rFonts w:ascii="TimesNewRomanPSMT" w:eastAsia="Times New Roman" w:hAnsi="TimesNewRomanPSMT" w:cs="Times New Roman"/>
          <w:color w:val="000000"/>
          <w:kern w:val="0"/>
          <w14:ligatures w14:val="none"/>
        </w:rPr>
      </w:pPr>
    </w:p>
    <w:p w14:paraId="25015321" w14:textId="592FE530" w:rsidR="004D666B" w:rsidRPr="004D666B" w:rsidRDefault="004D666B" w:rsidP="00664087">
      <w:pPr>
        <w:spacing w:line="240" w:lineRule="auto"/>
        <w:ind w:left="720"/>
        <w:rPr>
          <w:rFonts w:ascii="TimesNewRomanPSMT" w:eastAsia="Times New Roman" w:hAnsi="TimesNewRomanPSMT" w:cs="Times New Roman"/>
          <w:color w:val="000000"/>
          <w:kern w:val="0"/>
          <w:sz w:val="30"/>
          <w:szCs w:val="30"/>
          <w14:ligatures w14:val="none"/>
        </w:rPr>
      </w:pPr>
      <w:r w:rsidRPr="004D666B">
        <w:rPr>
          <w:rFonts w:ascii="TimesNewRomanPSMT" w:eastAsia="Times New Roman" w:hAnsi="TimesNewRomanPSMT" w:cs="Times New Roman"/>
          <w:color w:val="000000"/>
          <w:kern w:val="0"/>
          <w14:ligatures w14:val="none"/>
        </w:rPr>
        <w:t>(</w:t>
      </w:r>
      <w:r w:rsidR="003F3449">
        <w:rPr>
          <w:rFonts w:ascii="TimesNewRomanPSMT" w:eastAsia="Times New Roman" w:hAnsi="TimesNewRomanPSMT" w:cs="Times New Roman"/>
          <w:color w:val="000000"/>
          <w:kern w:val="0"/>
          <w14:ligatures w14:val="none"/>
        </w:rPr>
        <w:t>e</w:t>
      </w:r>
      <w:r w:rsidRPr="004D666B">
        <w:rPr>
          <w:rFonts w:ascii="TimesNewRomanPSMT" w:eastAsia="Times New Roman" w:hAnsi="TimesNewRomanPSMT" w:cs="Times New Roman"/>
          <w:color w:val="000000"/>
          <w:kern w:val="0"/>
          <w14:ligatures w14:val="none"/>
        </w:rPr>
        <w:t xml:space="preserve">) Upon conclusion of all interviews, the Nominating Committee shall meet in closed session and shall vote by secret ballot to select its nominees. Selection of nominees shall be completed no later </w:t>
      </w:r>
      <w:r w:rsidR="00F66407">
        <w:rPr>
          <w:rFonts w:ascii="TimesNewRomanPSMT" w:eastAsia="Times New Roman" w:hAnsi="TimesNewRomanPSMT" w:cs="Times New Roman"/>
          <w:color w:val="000000"/>
          <w:kern w:val="0"/>
          <w14:ligatures w14:val="none"/>
        </w:rPr>
        <w:t>than</w:t>
      </w:r>
      <w:r w:rsidR="00F66407" w:rsidRPr="004D666B">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 xml:space="preserve">March </w:t>
      </w:r>
      <w:r w:rsidRPr="00C043DB">
        <w:rPr>
          <w:rFonts w:ascii="TimesNewRomanPSMT" w:eastAsia="Times New Roman" w:hAnsi="TimesNewRomanPSMT" w:cs="Times New Roman"/>
          <w:color w:val="000000"/>
          <w:kern w:val="0"/>
          <w14:ligatures w14:val="none"/>
        </w:rPr>
        <w:t>10th.</w:t>
      </w:r>
      <w:r w:rsidRPr="004D666B">
        <w:rPr>
          <w:rFonts w:ascii="TimesNewRomanPSMT" w:eastAsia="Times New Roman" w:hAnsi="TimesNewRomanPSMT" w:cs="Times New Roman"/>
          <w:color w:val="000000"/>
          <w:kern w:val="0"/>
          <w:sz w:val="30"/>
          <w:szCs w:val="30"/>
          <w14:ligatures w14:val="none"/>
        </w:rPr>
        <w:t xml:space="preserve"> </w:t>
      </w:r>
      <w:r w:rsidRPr="004D666B">
        <w:rPr>
          <w:rFonts w:ascii="TimesNewRomanPSMT" w:eastAsia="Times New Roman" w:hAnsi="TimesNewRomanPSMT" w:cs="Times New Roman"/>
          <w:color w:val="000000"/>
          <w:kern w:val="0"/>
          <w14:ligatures w14:val="none"/>
        </w:rPr>
        <w:t xml:space="preserve">Notice of those selected by the Nominating Committee shall be sent to the entire membership no later than March </w:t>
      </w:r>
      <w:r w:rsidRPr="00C043DB">
        <w:rPr>
          <w:rFonts w:ascii="TimesNewRomanPSMT" w:eastAsia="Times New Roman" w:hAnsi="TimesNewRomanPSMT" w:cs="Times New Roman"/>
          <w:color w:val="000000"/>
          <w:kern w:val="0"/>
          <w14:ligatures w14:val="none"/>
        </w:rPr>
        <w:t>20th.</w:t>
      </w:r>
    </w:p>
    <w:p w14:paraId="4719D500" w14:textId="77777777" w:rsidR="00714DA7" w:rsidRDefault="00714DA7">
      <w:pPr>
        <w:spacing w:line="240" w:lineRule="auto"/>
        <w:ind w:left="720"/>
        <w:rPr>
          <w:rFonts w:ascii="TimesNewRomanPSMT" w:eastAsia="Times New Roman" w:hAnsi="TimesNewRomanPSMT" w:cs="Times New Roman"/>
          <w:color w:val="000000"/>
          <w:kern w:val="0"/>
          <w14:ligatures w14:val="none"/>
        </w:rPr>
      </w:pPr>
    </w:p>
    <w:p w14:paraId="3EDEE291" w14:textId="1D785348" w:rsidR="004D666B" w:rsidRPr="004D666B" w:rsidRDefault="004D666B" w:rsidP="00664087">
      <w:pPr>
        <w:spacing w:line="240" w:lineRule="auto"/>
        <w:ind w:left="720"/>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w:t>
      </w:r>
      <w:r w:rsidR="00F66407">
        <w:rPr>
          <w:rFonts w:ascii="TimesNewRomanPSMT" w:eastAsia="Times New Roman" w:hAnsi="TimesNewRomanPSMT" w:cs="Times New Roman"/>
          <w:color w:val="000000"/>
          <w:kern w:val="0"/>
          <w14:ligatures w14:val="none"/>
        </w:rPr>
        <w:t>f</w:t>
      </w:r>
      <w:r w:rsidRPr="004D666B">
        <w:rPr>
          <w:rFonts w:ascii="TimesNewRomanPSMT" w:eastAsia="Times New Roman" w:hAnsi="TimesNewRomanPSMT" w:cs="Times New Roman"/>
          <w:color w:val="000000"/>
          <w:kern w:val="0"/>
          <w14:ligatures w14:val="none"/>
        </w:rPr>
        <w:t>) Consistent with the principles and purposes of the Association, the Nominating Committee is strongly encouraged to seek diversity in the candidates it selects for consideration by the membership for election.</w:t>
      </w:r>
    </w:p>
    <w:p w14:paraId="7346A807" w14:textId="77777777" w:rsidR="00B70907" w:rsidRDefault="00B70907">
      <w:pPr>
        <w:spacing w:line="240" w:lineRule="auto"/>
        <w:ind w:left="720"/>
        <w:rPr>
          <w:rFonts w:ascii="TimesNewRomanPSMT" w:eastAsia="Times New Roman" w:hAnsi="TimesNewRomanPSMT" w:cs="Times New Roman"/>
          <w:color w:val="000000"/>
          <w:kern w:val="0"/>
          <w14:ligatures w14:val="none"/>
        </w:rPr>
      </w:pPr>
    </w:p>
    <w:p w14:paraId="07A6BCC1" w14:textId="2C1FB9C3" w:rsidR="004D666B" w:rsidRPr="004D666B" w:rsidRDefault="004D666B" w:rsidP="00664087">
      <w:pPr>
        <w:spacing w:line="240" w:lineRule="auto"/>
        <w:ind w:left="720"/>
        <w:rPr>
          <w:rFonts w:ascii="TimesNewRomanPSMT" w:eastAsia="Times New Roman" w:hAnsi="TimesNewRomanPSMT" w:cs="Times New Roman"/>
          <w:color w:val="000000"/>
          <w:kern w:val="0"/>
          <w:sz w:val="24"/>
          <w:szCs w:val="24"/>
          <w14:ligatures w14:val="none"/>
        </w:rPr>
      </w:pPr>
      <w:r w:rsidRPr="004D666B">
        <w:rPr>
          <w:rFonts w:ascii="TimesNewRomanPSMT" w:eastAsia="Times New Roman" w:hAnsi="TimesNewRomanPSMT" w:cs="Times New Roman"/>
          <w:color w:val="000000"/>
          <w:kern w:val="0"/>
          <w14:ligatures w14:val="none"/>
        </w:rPr>
        <w:t>(</w:t>
      </w:r>
      <w:r w:rsidR="00F66407">
        <w:rPr>
          <w:rFonts w:ascii="TimesNewRomanPSMT" w:eastAsia="Times New Roman" w:hAnsi="TimesNewRomanPSMT" w:cs="Times New Roman"/>
          <w:color w:val="000000"/>
          <w:kern w:val="0"/>
          <w14:ligatures w14:val="none"/>
        </w:rPr>
        <w:t>g</w:t>
      </w:r>
      <w:r w:rsidRPr="004D666B">
        <w:rPr>
          <w:rFonts w:ascii="TimesNewRomanPSMT" w:eastAsia="Times New Roman" w:hAnsi="TimesNewRomanPSMT" w:cs="Times New Roman"/>
          <w:color w:val="000000"/>
          <w:kern w:val="0"/>
          <w14:ligatures w14:val="none"/>
        </w:rPr>
        <w:t xml:space="preserve">) Any member of the Association not selected by the Nominating Committee who wishes to have his or her name placed in nomination for election to the Board, </w:t>
      </w:r>
      <w:proofErr w:type="gramStart"/>
      <w:r w:rsidRPr="004D666B">
        <w:rPr>
          <w:rFonts w:ascii="TimesNewRomanPSMT" w:eastAsia="Times New Roman" w:hAnsi="TimesNewRomanPSMT" w:cs="Times New Roman"/>
          <w:color w:val="000000"/>
          <w:kern w:val="0"/>
          <w14:ligatures w14:val="none"/>
        </w:rPr>
        <w:t>whether or not</w:t>
      </w:r>
      <w:proofErr w:type="gramEnd"/>
      <w:r w:rsidRPr="004D666B">
        <w:rPr>
          <w:rFonts w:ascii="TimesNewRomanPSMT" w:eastAsia="Times New Roman" w:hAnsi="TimesNewRomanPSMT" w:cs="Times New Roman"/>
          <w:color w:val="000000"/>
          <w:kern w:val="0"/>
          <w14:ligatures w14:val="none"/>
        </w:rPr>
        <w:t xml:space="preserve"> he or she solicited a nomination from the Nominating Committee, shall submit a petition to place his or her name before the membership. The petition must be signed by no fewer than twenty (20) members in good standing with the Association and must be submitted in person at the offices of the Association no later than April 5</w:t>
      </w:r>
      <w:r w:rsidRPr="004D666B">
        <w:rPr>
          <w:rFonts w:ascii="TimesNewRomanPSMT" w:eastAsia="Times New Roman" w:hAnsi="TimesNewRomanPSMT" w:cs="Times New Roman"/>
          <w:color w:val="000000"/>
          <w:kern w:val="0"/>
          <w:sz w:val="16"/>
          <w:szCs w:val="16"/>
          <w14:ligatures w14:val="none"/>
        </w:rPr>
        <w:t xml:space="preserve">th </w:t>
      </w:r>
      <w:r w:rsidRPr="004D666B">
        <w:rPr>
          <w:rFonts w:ascii="TimesNewRomanPSMT" w:eastAsia="Times New Roman" w:hAnsi="TimesNewRomanPSMT" w:cs="Times New Roman"/>
          <w:color w:val="000000"/>
          <w:kern w:val="0"/>
          <w14:ligatures w14:val="none"/>
        </w:rPr>
        <w:t>of that year.</w:t>
      </w:r>
    </w:p>
    <w:p w14:paraId="4E09D03F" w14:textId="77777777" w:rsidR="006F67C4" w:rsidRDefault="006F67C4">
      <w:pPr>
        <w:spacing w:line="240" w:lineRule="auto"/>
        <w:ind w:left="720"/>
        <w:rPr>
          <w:rFonts w:ascii="TimesNewRomanPSMT" w:eastAsia="Times New Roman" w:hAnsi="TimesNewRomanPSMT" w:cs="Times New Roman"/>
          <w:color w:val="000000"/>
          <w:kern w:val="0"/>
          <w14:ligatures w14:val="none"/>
        </w:rPr>
      </w:pPr>
    </w:p>
    <w:p w14:paraId="07499DBF" w14:textId="5826480D" w:rsidR="004D666B" w:rsidRPr="004D666B" w:rsidRDefault="004D666B" w:rsidP="00664087">
      <w:pPr>
        <w:spacing w:line="240" w:lineRule="auto"/>
        <w:ind w:left="720"/>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w:t>
      </w:r>
      <w:r w:rsidR="00F66407">
        <w:rPr>
          <w:rFonts w:ascii="TimesNewRomanPSMT" w:eastAsia="Times New Roman" w:hAnsi="TimesNewRomanPSMT" w:cs="Times New Roman"/>
          <w:color w:val="000000"/>
          <w:kern w:val="0"/>
          <w14:ligatures w14:val="none"/>
        </w:rPr>
        <w:t>h</w:t>
      </w:r>
      <w:r w:rsidRPr="004D666B">
        <w:rPr>
          <w:rFonts w:ascii="TimesNewRomanPSMT" w:eastAsia="Times New Roman" w:hAnsi="TimesNewRomanPSMT" w:cs="Times New Roman"/>
          <w:color w:val="000000"/>
          <w:kern w:val="0"/>
          <w14:ligatures w14:val="none"/>
        </w:rPr>
        <w:t>) The names of all candidates for the Board, including those</w:t>
      </w:r>
      <w:r w:rsidR="00C043DB">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recommended by the Nominating</w:t>
      </w:r>
      <w:r w:rsidR="003722D2">
        <w:rPr>
          <w:rFonts w:ascii="TimesNewRomanPSMT" w:eastAsia="Times New Roman" w:hAnsi="TimesNewRomanPSMT" w:cs="Times New Roman"/>
          <w:color w:val="000000"/>
          <w:kern w:val="0"/>
          <w14:ligatures w14:val="none"/>
        </w:rPr>
        <w:t xml:space="preserve"> </w:t>
      </w:r>
      <w:r w:rsidR="00096A11">
        <w:rPr>
          <w:rFonts w:ascii="TimesNewRomanPSMT" w:eastAsia="Times New Roman" w:hAnsi="TimesNewRomanPSMT" w:cs="Times New Roman"/>
          <w:color w:val="000000"/>
          <w:kern w:val="0"/>
          <w14:ligatures w14:val="none"/>
        </w:rPr>
        <w:t>C</w:t>
      </w:r>
      <w:r w:rsidRPr="004D666B">
        <w:rPr>
          <w:rFonts w:ascii="TimesNewRomanPSMT" w:eastAsia="Times New Roman" w:hAnsi="TimesNewRomanPSMT" w:cs="Times New Roman"/>
          <w:color w:val="000000"/>
          <w:kern w:val="0"/>
          <w14:ligatures w14:val="none"/>
        </w:rPr>
        <w:t xml:space="preserve">ommittee and any others </w:t>
      </w:r>
      <w:r w:rsidRPr="004D666B">
        <w:rPr>
          <w:rFonts w:ascii="TimesNewRomanPSMT" w:eastAsia="Times New Roman" w:hAnsi="TimesNewRomanPSMT" w:cs="Times New Roman"/>
          <w:color w:val="000000"/>
          <w:kern w:val="0"/>
          <w14:ligatures w14:val="none"/>
        </w:rPr>
        <w:lastRenderedPageBreak/>
        <w:t>who have petitioned to have their names placed in nomination, shall be</w:t>
      </w:r>
      <w:r w:rsidR="003722D2">
        <w:rPr>
          <w:rFonts w:ascii="TimesNewRomanPSMT" w:eastAsia="Times New Roman" w:hAnsi="TimesNewRomanPSMT" w:cs="Times New Roman"/>
          <w:color w:val="000000"/>
          <w:kern w:val="0"/>
          <w14:ligatures w14:val="none"/>
        </w:rPr>
        <w:t xml:space="preserve"> </w:t>
      </w:r>
      <w:r w:rsidRPr="004D666B">
        <w:rPr>
          <w:rFonts w:ascii="TimesNewRomanPSMT" w:eastAsia="Times New Roman" w:hAnsi="TimesNewRomanPSMT" w:cs="Times New Roman"/>
          <w:color w:val="000000"/>
          <w:kern w:val="0"/>
          <w14:ligatures w14:val="none"/>
        </w:rPr>
        <w:t xml:space="preserve">published </w:t>
      </w:r>
      <w:r w:rsidR="00EE1E99">
        <w:rPr>
          <w:rFonts w:ascii="TimesNewRomanPSMT" w:eastAsia="Times New Roman" w:hAnsi="TimesNewRomanPSMT" w:cs="Times New Roman"/>
          <w:color w:val="000000"/>
          <w:kern w:val="0"/>
          <w14:ligatures w14:val="none"/>
        </w:rPr>
        <w:t xml:space="preserve">in </w:t>
      </w:r>
      <w:proofErr w:type="gramStart"/>
      <w:r w:rsidR="00EE1E99">
        <w:rPr>
          <w:rFonts w:ascii="TimesNewRomanPSMT" w:eastAsia="Times New Roman" w:hAnsi="TimesNewRomanPSMT" w:cs="Times New Roman"/>
          <w:color w:val="000000"/>
          <w:kern w:val="0"/>
          <w14:ligatures w14:val="none"/>
        </w:rPr>
        <w:t>alphabetical</w:t>
      </w:r>
      <w:proofErr w:type="gramEnd"/>
      <w:r w:rsidR="00EE1E99">
        <w:rPr>
          <w:rFonts w:ascii="TimesNewRomanPSMT" w:eastAsia="Times New Roman" w:hAnsi="TimesNewRomanPSMT" w:cs="Times New Roman"/>
          <w:color w:val="000000"/>
          <w:kern w:val="0"/>
          <w14:ligatures w14:val="none"/>
        </w:rPr>
        <w:t xml:space="preserve"> order </w:t>
      </w:r>
      <w:r w:rsidRPr="004D666B">
        <w:rPr>
          <w:rFonts w:ascii="TimesNewRomanPSMT" w:eastAsia="Times New Roman" w:hAnsi="TimesNewRomanPSMT" w:cs="Times New Roman"/>
          <w:color w:val="000000"/>
          <w:kern w:val="0"/>
          <w14:ligatures w14:val="none"/>
        </w:rPr>
        <w:t xml:space="preserve">in the first edition of the Newsletter printed after April </w:t>
      </w:r>
      <w:r w:rsidRPr="00096A11">
        <w:rPr>
          <w:rFonts w:ascii="TimesNewRomanPSMT" w:eastAsia="Times New Roman" w:hAnsi="TimesNewRomanPSMT" w:cs="Times New Roman"/>
          <w:color w:val="000000"/>
          <w:kern w:val="0"/>
          <w14:ligatures w14:val="none"/>
        </w:rPr>
        <w:t>5th</w:t>
      </w:r>
      <w:r w:rsidRPr="004D666B">
        <w:rPr>
          <w:rFonts w:ascii="TimesNewRomanPSMT" w:eastAsia="Times New Roman" w:hAnsi="TimesNewRomanPSMT" w:cs="Times New Roman"/>
          <w:color w:val="000000"/>
          <w:kern w:val="0"/>
          <w:sz w:val="30"/>
          <w:szCs w:val="30"/>
          <w14:ligatures w14:val="none"/>
        </w:rPr>
        <w:t xml:space="preserve"> </w:t>
      </w:r>
      <w:r w:rsidRPr="004D666B">
        <w:rPr>
          <w:rFonts w:ascii="TimesNewRomanPSMT" w:eastAsia="Times New Roman" w:hAnsi="TimesNewRomanPSMT" w:cs="Times New Roman"/>
          <w:color w:val="000000"/>
          <w:kern w:val="0"/>
          <w14:ligatures w14:val="none"/>
        </w:rPr>
        <w:t>but no later than April 17th.</w:t>
      </w:r>
    </w:p>
    <w:p w14:paraId="70B62E1C" w14:textId="77777777" w:rsidR="00B70907" w:rsidRDefault="00B70907">
      <w:pPr>
        <w:spacing w:line="240" w:lineRule="auto"/>
        <w:ind w:left="720"/>
        <w:rPr>
          <w:rFonts w:ascii="TimesNewRomanPSMT" w:eastAsia="Times New Roman" w:hAnsi="TimesNewRomanPSMT" w:cs="Times New Roman"/>
          <w:color w:val="000000"/>
          <w:kern w:val="0"/>
          <w14:ligatures w14:val="none"/>
        </w:rPr>
      </w:pPr>
    </w:p>
    <w:p w14:paraId="22F550D6" w14:textId="43D42303" w:rsidR="000C4D83" w:rsidRDefault="004D666B" w:rsidP="00664087">
      <w:pPr>
        <w:spacing w:line="240" w:lineRule="auto"/>
        <w:ind w:left="720"/>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w:t>
      </w:r>
      <w:r w:rsidR="00F66407">
        <w:rPr>
          <w:rFonts w:ascii="TimesNewRomanPSMT" w:eastAsia="Times New Roman" w:hAnsi="TimesNewRomanPSMT" w:cs="Times New Roman"/>
          <w:color w:val="000000"/>
          <w:kern w:val="0"/>
          <w14:ligatures w14:val="none"/>
        </w:rPr>
        <w:t>i</w:t>
      </w:r>
      <w:r w:rsidRPr="004D666B">
        <w:rPr>
          <w:rFonts w:ascii="TimesNewRomanPSMT" w:eastAsia="Times New Roman" w:hAnsi="TimesNewRomanPSMT" w:cs="Times New Roman"/>
          <w:color w:val="000000"/>
          <w:kern w:val="0"/>
          <w14:ligatures w14:val="none"/>
        </w:rPr>
        <w:t>) Written ballots shall be sent to all active or life members of the Association no later than April 17</w:t>
      </w:r>
      <w:r w:rsidRPr="00664087">
        <w:rPr>
          <w:rFonts w:ascii="TimesNewRomanPSMT" w:eastAsia="Times New Roman" w:hAnsi="TimesNewRomanPSMT" w:cs="Times New Roman"/>
          <w:color w:val="000000"/>
          <w:kern w:val="0"/>
          <w:vertAlign w:val="superscript"/>
          <w14:ligatures w14:val="none"/>
        </w:rPr>
        <w:t>th</w:t>
      </w:r>
      <w:r w:rsidR="00797AF1">
        <w:rPr>
          <w:rFonts w:ascii="TimesNewRomanPSMT" w:eastAsia="Times New Roman" w:hAnsi="TimesNewRomanPSMT" w:cs="Times New Roman"/>
          <w:color w:val="000000"/>
          <w:kern w:val="0"/>
          <w14:ligatures w14:val="none"/>
        </w:rPr>
        <w:t>, to be sent and returned via email</w:t>
      </w:r>
      <w:r w:rsidRPr="004D666B">
        <w:rPr>
          <w:rFonts w:ascii="TimesNewRomanPSMT" w:eastAsia="Times New Roman" w:hAnsi="TimesNewRomanPSMT" w:cs="Times New Roman"/>
          <w:color w:val="000000"/>
          <w:kern w:val="0"/>
          <w14:ligatures w14:val="none"/>
        </w:rPr>
        <w:t>. These ballots shall include the names of all candidates for the Board</w:t>
      </w:r>
      <w:r w:rsidRPr="00080076">
        <w:rPr>
          <w:rFonts w:ascii="TimesNewRomanPSMT" w:eastAsia="Times New Roman" w:hAnsi="TimesNewRomanPSMT" w:cs="Times New Roman"/>
          <w:color w:val="000000"/>
          <w:kern w:val="0"/>
          <w14:ligatures w14:val="none"/>
        </w:rPr>
        <w:t xml:space="preserve">. Each of the ballots shall include an Affirmation to be signed by the voter stating that he or she is a </w:t>
      </w:r>
      <w:proofErr w:type="gramStart"/>
      <w:r w:rsidRPr="00080076">
        <w:rPr>
          <w:rFonts w:ascii="TimesNewRomanPSMT" w:eastAsia="Times New Roman" w:hAnsi="TimesNewRomanPSMT" w:cs="Times New Roman"/>
          <w:color w:val="000000"/>
          <w:kern w:val="0"/>
          <w14:ligatures w14:val="none"/>
        </w:rPr>
        <w:t>member is good standing</w:t>
      </w:r>
      <w:proofErr w:type="gramEnd"/>
      <w:r w:rsidRPr="00080076">
        <w:rPr>
          <w:rFonts w:ascii="TimesNewRomanPSMT" w:eastAsia="Times New Roman" w:hAnsi="TimesNewRomanPSMT" w:cs="Times New Roman"/>
          <w:color w:val="000000"/>
          <w:kern w:val="0"/>
          <w14:ligatures w14:val="none"/>
        </w:rPr>
        <w:t xml:space="preserve"> of the </w:t>
      </w:r>
      <w:proofErr w:type="gramStart"/>
      <w:r w:rsidRPr="00080076">
        <w:rPr>
          <w:rFonts w:ascii="TimesNewRomanPSMT" w:eastAsia="Times New Roman" w:hAnsi="TimesNewRomanPSMT" w:cs="Times New Roman"/>
          <w:color w:val="000000"/>
          <w:kern w:val="0"/>
          <w14:ligatures w14:val="none"/>
        </w:rPr>
        <w:t>Association</w:t>
      </w:r>
      <w:proofErr w:type="gramEnd"/>
      <w:r w:rsidRPr="00080076">
        <w:rPr>
          <w:rFonts w:ascii="TimesNewRomanPSMT" w:eastAsia="Times New Roman" w:hAnsi="TimesNewRomanPSMT" w:cs="Times New Roman"/>
          <w:color w:val="000000"/>
          <w:kern w:val="0"/>
          <w14:ligatures w14:val="none"/>
        </w:rPr>
        <w:t xml:space="preserve"> and that said ballot is the only one being cast by said voter.</w:t>
      </w:r>
      <w:r w:rsidRPr="004D666B">
        <w:rPr>
          <w:rFonts w:ascii="TimesNewRomanPSMT" w:eastAsia="Times New Roman" w:hAnsi="TimesNewRomanPSMT" w:cs="Times New Roman"/>
          <w:color w:val="000000"/>
          <w:kern w:val="0"/>
          <w:sz w:val="20"/>
          <w:szCs w:val="20"/>
          <w14:ligatures w14:val="none"/>
        </w:rPr>
        <w:t xml:space="preserve"> </w:t>
      </w:r>
      <w:r w:rsidRPr="004D666B">
        <w:rPr>
          <w:rFonts w:ascii="TimesNewRomanPSMT" w:eastAsia="Times New Roman" w:hAnsi="TimesNewRomanPSMT" w:cs="Times New Roman"/>
          <w:color w:val="000000"/>
          <w:kern w:val="0"/>
          <w14:ligatures w14:val="none"/>
        </w:rPr>
        <w:t xml:space="preserve">Should any member attempt to cast more than a single ballot in any election, said action shall be deemed serious </w:t>
      </w:r>
      <w:proofErr w:type="gramStart"/>
      <w:r w:rsidRPr="004D666B">
        <w:rPr>
          <w:rFonts w:ascii="TimesNewRomanPSMT" w:eastAsia="Times New Roman" w:hAnsi="TimesNewRomanPSMT" w:cs="Times New Roman"/>
          <w:color w:val="000000"/>
          <w:kern w:val="0"/>
          <w14:ligatures w14:val="none"/>
        </w:rPr>
        <w:t>mis conduct</w:t>
      </w:r>
      <w:proofErr w:type="gramEnd"/>
      <w:r w:rsidRPr="004D666B">
        <w:rPr>
          <w:rFonts w:ascii="TimesNewRomanPSMT" w:eastAsia="Times New Roman" w:hAnsi="TimesNewRomanPSMT" w:cs="Times New Roman"/>
          <w:color w:val="000000"/>
          <w:kern w:val="0"/>
          <w14:ligatures w14:val="none"/>
        </w:rPr>
        <w:t xml:space="preserve"> and constitute grounds for expulsion by the Board from the Association.</w:t>
      </w:r>
    </w:p>
    <w:p w14:paraId="72B31F75" w14:textId="77777777" w:rsidR="00B70907" w:rsidRDefault="00B70907">
      <w:pPr>
        <w:spacing w:line="240" w:lineRule="auto"/>
        <w:ind w:left="720"/>
        <w:rPr>
          <w:rFonts w:ascii="TimesNewRomanPSMT" w:eastAsia="Times New Roman" w:hAnsi="TimesNewRomanPSMT" w:cs="Times New Roman"/>
          <w:color w:val="000000"/>
          <w:kern w:val="0"/>
          <w14:ligatures w14:val="none"/>
        </w:rPr>
      </w:pPr>
    </w:p>
    <w:p w14:paraId="38721D6F" w14:textId="5DF3F2B6" w:rsidR="004D666B" w:rsidRPr="004D666B" w:rsidRDefault="000C4D83" w:rsidP="00664087">
      <w:pPr>
        <w:spacing w:line="240" w:lineRule="auto"/>
        <w:ind w:left="720"/>
        <w:rPr>
          <w:rFonts w:ascii="TimesNewRomanPSMT" w:eastAsia="Times New Roman" w:hAnsi="TimesNewRomanPSMT" w:cs="Times New Roman"/>
          <w:color w:val="000000"/>
          <w:kern w:val="0"/>
          <w14:ligatures w14:val="none"/>
        </w:rPr>
      </w:pPr>
      <w:r>
        <w:rPr>
          <w:rFonts w:ascii="TimesNewRomanPSMT" w:eastAsia="Times New Roman" w:hAnsi="TimesNewRomanPSMT" w:cs="Times New Roman"/>
          <w:color w:val="000000"/>
          <w:kern w:val="0"/>
          <w14:ligatures w14:val="none"/>
        </w:rPr>
        <w:t>(j)</w:t>
      </w:r>
      <w:r w:rsidR="004D666B" w:rsidRPr="004D666B">
        <w:rPr>
          <w:rFonts w:ascii="TimesNewRomanPSMT" w:eastAsia="Times New Roman" w:hAnsi="TimesNewRomanPSMT" w:cs="Times New Roman"/>
          <w:color w:val="000000"/>
          <w:kern w:val="0"/>
          <w14:ligatures w14:val="none"/>
        </w:rPr>
        <w:t xml:space="preserve"> All ballots must be received at the office of the Association by the close of business on May </w:t>
      </w:r>
      <w:r w:rsidR="004D666B" w:rsidRPr="00CC0857">
        <w:rPr>
          <w:rFonts w:ascii="TimesNewRomanPSMT" w:eastAsia="Times New Roman" w:hAnsi="TimesNewRomanPSMT" w:cs="Times New Roman"/>
          <w:color w:val="000000"/>
          <w:kern w:val="0"/>
          <w14:ligatures w14:val="none"/>
        </w:rPr>
        <w:t>1st</w:t>
      </w:r>
      <w:r w:rsidR="004D666B" w:rsidRPr="004D666B">
        <w:rPr>
          <w:rFonts w:ascii="TimesNewRomanPSMT" w:eastAsia="Times New Roman" w:hAnsi="TimesNewRomanPSMT" w:cs="Times New Roman"/>
          <w:color w:val="000000"/>
          <w:kern w:val="0"/>
          <w:sz w:val="26"/>
          <w:szCs w:val="26"/>
          <w14:ligatures w14:val="none"/>
        </w:rPr>
        <w:t xml:space="preserve">, </w:t>
      </w:r>
      <w:r w:rsidR="004D666B" w:rsidRPr="004D666B">
        <w:rPr>
          <w:rFonts w:ascii="TimesNewRomanPSMT" w:eastAsia="Times New Roman" w:hAnsi="TimesNewRomanPSMT" w:cs="Times New Roman"/>
          <w:color w:val="000000"/>
          <w:kern w:val="0"/>
          <w14:ligatures w14:val="none"/>
        </w:rPr>
        <w:t xml:space="preserve">or if May </w:t>
      </w:r>
      <w:r w:rsidR="004D666B" w:rsidRPr="00080076">
        <w:rPr>
          <w:rFonts w:ascii="TimesNewRomanPSMT" w:eastAsia="Times New Roman" w:hAnsi="TimesNewRomanPSMT" w:cs="Times New Roman"/>
          <w:color w:val="000000"/>
          <w:kern w:val="0"/>
          <w14:ligatures w14:val="none"/>
        </w:rPr>
        <w:t>1st</w:t>
      </w:r>
      <w:r w:rsidR="004D666B" w:rsidRPr="004D666B">
        <w:rPr>
          <w:rFonts w:ascii="TimesNewRomanPSMT" w:eastAsia="Times New Roman" w:hAnsi="TimesNewRomanPSMT" w:cs="Times New Roman"/>
          <w:color w:val="000000"/>
          <w:kern w:val="0"/>
          <w:sz w:val="26"/>
          <w:szCs w:val="26"/>
          <w14:ligatures w14:val="none"/>
        </w:rPr>
        <w:t xml:space="preserve"> </w:t>
      </w:r>
      <w:r w:rsidR="004D666B" w:rsidRPr="004D666B">
        <w:rPr>
          <w:rFonts w:ascii="TimesNewRomanPSMT" w:eastAsia="Times New Roman" w:hAnsi="TimesNewRomanPSMT" w:cs="Times New Roman"/>
          <w:color w:val="000000"/>
          <w:kern w:val="0"/>
          <w14:ligatures w14:val="none"/>
        </w:rPr>
        <w:t xml:space="preserve">falls on a weekend or holiday, on the next business day following May </w:t>
      </w:r>
      <w:r w:rsidR="004D666B" w:rsidRPr="00CC0857">
        <w:rPr>
          <w:rFonts w:ascii="TimesNewRomanPSMT" w:eastAsia="Times New Roman" w:hAnsi="TimesNewRomanPSMT" w:cs="Times New Roman"/>
          <w:color w:val="000000"/>
          <w:kern w:val="0"/>
          <w14:ligatures w14:val="none"/>
        </w:rPr>
        <w:t>1st.</w:t>
      </w:r>
      <w:r w:rsidR="004D666B" w:rsidRPr="004D666B">
        <w:rPr>
          <w:rFonts w:ascii="TimesNewRomanPSMT" w:eastAsia="Times New Roman" w:hAnsi="TimesNewRomanPSMT" w:cs="Times New Roman"/>
          <w:color w:val="000000"/>
          <w:kern w:val="0"/>
          <w:sz w:val="26"/>
          <w:szCs w:val="26"/>
          <w14:ligatures w14:val="none"/>
        </w:rPr>
        <w:t xml:space="preserve"> </w:t>
      </w:r>
      <w:r w:rsidR="004D666B" w:rsidRPr="004D666B">
        <w:rPr>
          <w:rFonts w:ascii="TimesNewRomanPSMT" w:eastAsia="Times New Roman" w:hAnsi="TimesNewRomanPSMT" w:cs="Times New Roman"/>
          <w:color w:val="000000"/>
          <w:kern w:val="0"/>
          <w14:ligatures w14:val="none"/>
        </w:rPr>
        <w:t>The ballots may be delivered by mail or in person but must be received by the date specified.</w:t>
      </w:r>
    </w:p>
    <w:p w14:paraId="026DE90A" w14:textId="77777777" w:rsidR="00B70907" w:rsidRDefault="00B70907">
      <w:pPr>
        <w:spacing w:line="240" w:lineRule="auto"/>
        <w:ind w:left="720"/>
        <w:rPr>
          <w:rFonts w:ascii="TimesNewRomanPSMT" w:eastAsia="Times New Roman" w:hAnsi="TimesNewRomanPSMT" w:cs="Times New Roman"/>
          <w:color w:val="000000"/>
          <w:kern w:val="0"/>
          <w14:ligatures w14:val="none"/>
        </w:rPr>
      </w:pPr>
    </w:p>
    <w:p w14:paraId="0CDFF07D" w14:textId="049FD2FD" w:rsidR="004D666B" w:rsidRPr="004D666B" w:rsidRDefault="004D666B" w:rsidP="00664087">
      <w:pPr>
        <w:spacing w:line="240" w:lineRule="auto"/>
        <w:ind w:left="720"/>
        <w:rPr>
          <w:rFonts w:ascii="TimesNewRomanPSMT" w:eastAsia="Times New Roman" w:hAnsi="TimesNewRomanPSMT" w:cs="Times New Roman"/>
          <w:color w:val="000000"/>
          <w:kern w:val="0"/>
          <w:sz w:val="30"/>
          <w:szCs w:val="30"/>
          <w14:ligatures w14:val="none"/>
        </w:rPr>
      </w:pPr>
      <w:r w:rsidRPr="004D666B">
        <w:rPr>
          <w:rFonts w:ascii="TimesNewRomanPSMT" w:eastAsia="Times New Roman" w:hAnsi="TimesNewRomanPSMT" w:cs="Times New Roman"/>
          <w:color w:val="000000"/>
          <w:kern w:val="0"/>
          <w14:ligatures w14:val="none"/>
        </w:rPr>
        <w:t xml:space="preserve">(k) The ballots shall be opened and counted by the Executive Director and such members of the staff as shall be deemed appropriate to assist in the counting. The counting of the ballots shall then be audited by the three most senior Directors who are not candidates for election. Notice of the election results shall be published to the membership by May </w:t>
      </w:r>
      <w:r w:rsidRPr="00CC0857">
        <w:rPr>
          <w:rFonts w:ascii="TimesNewRomanPSMT" w:eastAsia="Times New Roman" w:hAnsi="TimesNewRomanPSMT" w:cs="Times New Roman"/>
          <w:color w:val="000000"/>
          <w:kern w:val="0"/>
          <w14:ligatures w14:val="none"/>
        </w:rPr>
        <w:t>15th.</w:t>
      </w:r>
    </w:p>
    <w:p w14:paraId="006DDFCE" w14:textId="77777777" w:rsidR="00770825" w:rsidRDefault="00770825">
      <w:pPr>
        <w:spacing w:line="240" w:lineRule="auto"/>
        <w:jc w:val="left"/>
        <w:rPr>
          <w:rFonts w:ascii="TimesNewRomanPSMT" w:eastAsia="Times New Roman" w:hAnsi="TimesNewRomanPSMT" w:cs="Times New Roman"/>
          <w:color w:val="000000"/>
          <w:kern w:val="0"/>
          <w14:ligatures w14:val="none"/>
        </w:rPr>
      </w:pPr>
    </w:p>
    <w:p w14:paraId="061991A1" w14:textId="3C500A99" w:rsidR="004D666B" w:rsidRPr="004D666B" w:rsidRDefault="004D666B" w:rsidP="00664087">
      <w:pPr>
        <w:spacing w:line="240" w:lineRule="auto"/>
        <w:jc w:val="left"/>
        <w:rPr>
          <w:rFonts w:ascii="TimesNewRomanPSMT" w:eastAsia="Times New Roman" w:hAnsi="TimesNewRomanPSMT" w:cs="Times New Roman"/>
          <w:color w:val="000000"/>
          <w:kern w:val="0"/>
          <w:sz w:val="24"/>
          <w:szCs w:val="24"/>
          <w14:ligatures w14:val="none"/>
        </w:rPr>
      </w:pPr>
      <w:r w:rsidRPr="004D666B">
        <w:rPr>
          <w:rFonts w:ascii="TimesNewRomanPSMT" w:eastAsia="Times New Roman" w:hAnsi="TimesNewRomanPSMT" w:cs="Times New Roman"/>
          <w:color w:val="000000"/>
          <w:kern w:val="0"/>
          <w14:ligatures w14:val="none"/>
        </w:rPr>
        <w:t xml:space="preserve">Section </w:t>
      </w:r>
      <w:r w:rsidR="00795DB8">
        <w:rPr>
          <w:rFonts w:ascii="TimesNewRomanPSMT" w:eastAsia="Times New Roman" w:hAnsi="TimesNewRomanPSMT" w:cs="Times New Roman"/>
          <w:color w:val="000000"/>
          <w:kern w:val="0"/>
          <w14:ligatures w14:val="none"/>
        </w:rPr>
        <w:t>7</w:t>
      </w:r>
      <w:r w:rsidRPr="004D666B">
        <w:rPr>
          <w:rFonts w:ascii="TimesNewRomanPSMT" w:eastAsia="Times New Roman" w:hAnsi="TimesNewRomanPSMT" w:cs="Times New Roman"/>
          <w:color w:val="000000"/>
          <w:kern w:val="0"/>
          <w14:ligatures w14:val="none"/>
        </w:rPr>
        <w:t>. POWERS AND DUTIES OF OFFICERS.</w:t>
      </w:r>
    </w:p>
    <w:p w14:paraId="10C318D2" w14:textId="77777777" w:rsidR="00B70907" w:rsidRDefault="00B70907">
      <w:pPr>
        <w:spacing w:line="240" w:lineRule="auto"/>
        <w:rPr>
          <w:rFonts w:ascii="TimesNewRomanPSMT" w:eastAsia="Times New Roman" w:hAnsi="TimesNewRomanPSMT" w:cs="Times New Roman"/>
          <w:color w:val="000000"/>
          <w:kern w:val="0"/>
          <w14:ligatures w14:val="none"/>
        </w:rPr>
      </w:pPr>
    </w:p>
    <w:p w14:paraId="1DF47308" w14:textId="2B4853C9" w:rsidR="004D666B" w:rsidRPr="004D666B"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(a) GENERAL DUTIES. All officers shall perform such duties, in addition to those specifically prescribed herein, as may be required of them by the Board of Directors or by the Association.</w:t>
      </w:r>
      <w:r w:rsidR="002D345E">
        <w:rPr>
          <w:rFonts w:ascii="TimesNewRomanPSMT" w:eastAsia="Times New Roman" w:hAnsi="TimesNewRomanPSMT" w:cs="Times New Roman"/>
          <w:color w:val="000000"/>
          <w:kern w:val="0"/>
          <w14:ligatures w14:val="none"/>
        </w:rPr>
        <w:t xml:space="preserve"> </w:t>
      </w:r>
    </w:p>
    <w:p w14:paraId="5D1BFC63" w14:textId="77777777" w:rsidR="00B70907" w:rsidRDefault="00B70907">
      <w:pPr>
        <w:spacing w:line="240" w:lineRule="auto"/>
        <w:rPr>
          <w:rFonts w:ascii="TimesNewRomanPSMT" w:eastAsia="Times New Roman" w:hAnsi="TimesNewRomanPSMT" w:cs="Times New Roman"/>
          <w:color w:val="000000"/>
          <w:kern w:val="0"/>
          <w14:ligatures w14:val="none"/>
        </w:rPr>
      </w:pPr>
    </w:p>
    <w:p w14:paraId="45EDAD75" w14:textId="34347FEA" w:rsidR="004D666B" w:rsidRPr="004D666B"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 xml:space="preserve">(b) PRESIDENT. The President shall preside at all meetings of the Association and its Board of Directors and perform the ordinary functions of the presiding officer. The President, or such officers as he or she may appoint, shall be a member, </w:t>
      </w:r>
      <w:r w:rsidRPr="004D666B">
        <w:rPr>
          <w:rFonts w:ascii="TimesNewRomanPS-ItalicMT" w:eastAsia="Times New Roman" w:hAnsi="TimesNewRomanPS-ItalicMT" w:cs="Times New Roman"/>
          <w:i/>
          <w:iCs/>
          <w:color w:val="000000"/>
          <w:kern w:val="0"/>
          <w14:ligatures w14:val="none"/>
        </w:rPr>
        <w:t xml:space="preserve">ex officio, </w:t>
      </w:r>
      <w:r w:rsidRPr="004D666B">
        <w:rPr>
          <w:rFonts w:ascii="TimesNewRomanPSMT" w:eastAsia="Times New Roman" w:hAnsi="TimesNewRomanPSMT" w:cs="Times New Roman"/>
          <w:color w:val="000000"/>
          <w:kern w:val="0"/>
          <w14:ligatures w14:val="none"/>
        </w:rPr>
        <w:t>of each of the Committees of the Association.</w:t>
      </w:r>
      <w:r w:rsidR="006A4595">
        <w:rPr>
          <w:rFonts w:ascii="TimesNewRomanPSMT" w:eastAsia="Times New Roman" w:hAnsi="TimesNewRomanPSMT" w:cs="Times New Roman"/>
          <w:color w:val="000000"/>
          <w:kern w:val="0"/>
          <w14:ligatures w14:val="none"/>
        </w:rPr>
        <w:t xml:space="preserve"> </w:t>
      </w:r>
      <w:r w:rsidR="006A4595" w:rsidRPr="006A4595">
        <w:rPr>
          <w:rFonts w:ascii="TimesNewRomanPSMT" w:eastAsia="Times New Roman" w:hAnsi="TimesNewRomanPSMT" w:cs="Times New Roman"/>
          <w:color w:val="000000"/>
          <w:kern w:val="0"/>
          <w14:ligatures w14:val="none"/>
        </w:rPr>
        <w:t xml:space="preserve">The President may delegate any </w:t>
      </w:r>
      <w:proofErr w:type="gramStart"/>
      <w:r w:rsidR="004540E0">
        <w:rPr>
          <w:rFonts w:ascii="TimesNewRomanPSMT" w:eastAsia="Times New Roman" w:hAnsi="TimesNewRomanPSMT" w:cs="Times New Roman"/>
          <w:color w:val="000000"/>
          <w:kern w:val="0"/>
          <w14:ligatures w14:val="none"/>
        </w:rPr>
        <w:t>duty</w:t>
      </w:r>
      <w:proofErr w:type="gramEnd"/>
      <w:r w:rsidR="006A4595" w:rsidRPr="006A4595">
        <w:rPr>
          <w:rFonts w:ascii="TimesNewRomanPSMT" w:eastAsia="Times New Roman" w:hAnsi="TimesNewRomanPSMT" w:cs="Times New Roman"/>
          <w:color w:val="000000"/>
          <w:kern w:val="0"/>
          <w14:ligatures w14:val="none"/>
        </w:rPr>
        <w:t xml:space="preserve"> or any power granted to </w:t>
      </w:r>
      <w:r w:rsidR="006A4595">
        <w:rPr>
          <w:rFonts w:ascii="TimesNewRomanPSMT" w:eastAsia="Times New Roman" w:hAnsi="TimesNewRomanPSMT" w:cs="Times New Roman"/>
          <w:color w:val="000000"/>
          <w:kern w:val="0"/>
          <w14:ligatures w14:val="none"/>
        </w:rPr>
        <w:t>t</w:t>
      </w:r>
      <w:r w:rsidR="006A4595" w:rsidRPr="006A4595">
        <w:rPr>
          <w:rFonts w:ascii="TimesNewRomanPSMT" w:eastAsia="Times New Roman" w:hAnsi="TimesNewRomanPSMT" w:cs="Times New Roman"/>
          <w:color w:val="000000"/>
          <w:kern w:val="0"/>
          <w14:ligatures w14:val="none"/>
        </w:rPr>
        <w:t>he</w:t>
      </w:r>
      <w:r w:rsidR="006A4595">
        <w:rPr>
          <w:rFonts w:ascii="TimesNewRomanPSMT" w:eastAsia="Times New Roman" w:hAnsi="TimesNewRomanPSMT" w:cs="Times New Roman"/>
          <w:color w:val="000000"/>
          <w:kern w:val="0"/>
          <w14:ligatures w14:val="none"/>
        </w:rPr>
        <w:t xml:space="preserve"> position</w:t>
      </w:r>
      <w:r w:rsidR="006A4595" w:rsidRPr="006A4595">
        <w:rPr>
          <w:rFonts w:ascii="TimesNewRomanPSMT" w:eastAsia="Times New Roman" w:hAnsi="TimesNewRomanPSMT" w:cs="Times New Roman"/>
          <w:color w:val="000000"/>
          <w:kern w:val="0"/>
          <w14:ligatures w14:val="none"/>
        </w:rPr>
        <w:t xml:space="preserve"> by these By-Laws, except appointments o</w:t>
      </w:r>
      <w:r w:rsidR="000A652A">
        <w:rPr>
          <w:rFonts w:ascii="TimesNewRomanPSMT" w:eastAsia="Times New Roman" w:hAnsi="TimesNewRomanPSMT" w:cs="Times New Roman"/>
          <w:color w:val="000000"/>
          <w:kern w:val="0"/>
          <w14:ligatures w14:val="none"/>
        </w:rPr>
        <w:t>r</w:t>
      </w:r>
      <w:r w:rsidR="006A4595" w:rsidRPr="006A4595">
        <w:rPr>
          <w:rFonts w:ascii="TimesNewRomanPSMT" w:eastAsia="Times New Roman" w:hAnsi="TimesNewRomanPSMT" w:cs="Times New Roman"/>
          <w:color w:val="000000"/>
          <w:kern w:val="0"/>
          <w14:ligatures w14:val="none"/>
        </w:rPr>
        <w:t xml:space="preserve"> committees and their chairpersons.</w:t>
      </w:r>
    </w:p>
    <w:p w14:paraId="67F30AE5" w14:textId="77777777" w:rsidR="00770825" w:rsidRDefault="00770825">
      <w:pPr>
        <w:spacing w:line="240" w:lineRule="auto"/>
        <w:rPr>
          <w:rFonts w:ascii="TimesNewRomanPSMT" w:eastAsia="Times New Roman" w:hAnsi="TimesNewRomanPSMT" w:cs="Times New Roman"/>
          <w:color w:val="000000"/>
          <w:kern w:val="0"/>
          <w14:ligatures w14:val="none"/>
        </w:rPr>
      </w:pPr>
    </w:p>
    <w:p w14:paraId="4A243A25" w14:textId="301670D3" w:rsidR="004D666B" w:rsidRPr="004D666B" w:rsidRDefault="004D666B" w:rsidP="00664087">
      <w:pPr>
        <w:spacing w:line="240" w:lineRule="auto"/>
        <w:rPr>
          <w:rFonts w:ascii="TimesNewRomanPSMT" w:eastAsia="Times New Roman" w:hAnsi="TimesNewRomanPSMT" w:cs="Times New Roman"/>
          <w:color w:val="000000"/>
          <w:kern w:val="0"/>
          <w14:ligatures w14:val="none"/>
        </w:rPr>
      </w:pPr>
      <w:r w:rsidRPr="004D666B">
        <w:rPr>
          <w:rFonts w:ascii="TimesNewRomanPSMT" w:eastAsia="Times New Roman" w:hAnsi="TimesNewRomanPSMT" w:cs="Times New Roman"/>
          <w:color w:val="000000"/>
          <w:kern w:val="0"/>
          <w14:ligatures w14:val="none"/>
        </w:rPr>
        <w:t>(c) VICE-PRESIDENT. In the absence of the President, the Vice-President shall preside at all meetings of the Association and its Board of Directors and perform the ordinary functions of the presiding officer. The Vice-President shall perform such other duties as may be assigned to him or to her by the President or the Board.</w:t>
      </w:r>
    </w:p>
    <w:p w14:paraId="72F50824" w14:textId="77777777" w:rsidR="00770825" w:rsidRDefault="00770825">
      <w:pPr>
        <w:spacing w:line="240" w:lineRule="auto"/>
        <w:rPr>
          <w:rStyle w:val="fontstyle01"/>
        </w:rPr>
      </w:pPr>
    </w:p>
    <w:p w14:paraId="4BF550B5" w14:textId="665200C9" w:rsidR="00BE322D" w:rsidRPr="00BE322D" w:rsidRDefault="00BE322D" w:rsidP="00664087">
      <w:pPr>
        <w:spacing w:line="240" w:lineRule="auto"/>
        <w:rPr>
          <w:rStyle w:val="fontstyle01"/>
        </w:rPr>
      </w:pPr>
      <w:r>
        <w:rPr>
          <w:rStyle w:val="fontstyle01"/>
        </w:rPr>
        <w:t xml:space="preserve">(d) TREASURER. The Treasurer shall collect and be the custodian of all </w:t>
      </w:r>
      <w:r>
        <w:rPr>
          <w:rStyle w:val="fontstyle01"/>
          <w:sz w:val="24"/>
          <w:szCs w:val="24"/>
        </w:rPr>
        <w:t xml:space="preserve">funds </w:t>
      </w:r>
      <w:r>
        <w:rPr>
          <w:rStyle w:val="fontstyle01"/>
        </w:rPr>
        <w:t>and securities belonging to the Association and, under the direction of the Board of Directors, shall invest and disburse the funds of the Association. The Treasurer shall report to the members of the Association in writing annually the state of the treasury. The Treasurer shall report to the Board of Directors, in writing, at each of its regularly scheduled meetings, the state of the treasury.</w:t>
      </w:r>
      <w:r w:rsidRPr="00BE322D">
        <w:t xml:space="preserve"> </w:t>
      </w:r>
      <w:r w:rsidRPr="00BE322D">
        <w:rPr>
          <w:rStyle w:val="fontstyle01"/>
        </w:rPr>
        <w:t xml:space="preserve">The Treasurer shall keep regular accounts which </w:t>
      </w:r>
      <w:proofErr w:type="gramStart"/>
      <w:r w:rsidRPr="00BE322D">
        <w:rPr>
          <w:rStyle w:val="fontstyle01"/>
        </w:rPr>
        <w:t>shall at all</w:t>
      </w:r>
      <w:r w:rsidR="00775E91">
        <w:rPr>
          <w:rStyle w:val="fontstyle01"/>
        </w:rPr>
        <w:t xml:space="preserve"> </w:t>
      </w:r>
      <w:r w:rsidRPr="00BE322D">
        <w:rPr>
          <w:rStyle w:val="fontstyle01"/>
        </w:rPr>
        <w:t>times</w:t>
      </w:r>
      <w:proofErr w:type="gramEnd"/>
      <w:r w:rsidRPr="00BE322D">
        <w:rPr>
          <w:rStyle w:val="fontstyle01"/>
        </w:rPr>
        <w:t xml:space="preserve"> be open to the inspection of any member of the Board of</w:t>
      </w:r>
      <w:r w:rsidR="008920E2">
        <w:rPr>
          <w:rStyle w:val="fontstyle01"/>
        </w:rPr>
        <w:t xml:space="preserve"> </w:t>
      </w:r>
      <w:r w:rsidRPr="00BE322D">
        <w:rPr>
          <w:rStyle w:val="fontstyle01"/>
        </w:rPr>
        <w:t>Directors. The accounts shall be audited at least once a year</w:t>
      </w:r>
      <w:r w:rsidR="008920E2">
        <w:rPr>
          <w:rStyle w:val="fontstyle01"/>
        </w:rPr>
        <w:t xml:space="preserve"> </w:t>
      </w:r>
      <w:r w:rsidRPr="00BE322D">
        <w:rPr>
          <w:rStyle w:val="fontstyle01"/>
        </w:rPr>
        <w:t>by a Certified Public Accountant to be appointed by the Board</w:t>
      </w:r>
      <w:r w:rsidR="008920E2">
        <w:rPr>
          <w:rStyle w:val="fontstyle01"/>
        </w:rPr>
        <w:t xml:space="preserve"> </w:t>
      </w:r>
      <w:r w:rsidRPr="00BE322D">
        <w:rPr>
          <w:rStyle w:val="fontstyle01"/>
        </w:rPr>
        <w:t>of Directors. The auditor shall not be a member of the</w:t>
      </w:r>
      <w:r w:rsidR="008920E2">
        <w:rPr>
          <w:rStyle w:val="fontstyle01"/>
        </w:rPr>
        <w:t xml:space="preserve"> </w:t>
      </w:r>
      <w:r w:rsidRPr="00BE322D">
        <w:rPr>
          <w:rStyle w:val="fontstyle01"/>
        </w:rPr>
        <w:t xml:space="preserve">Association. The auditor’s report </w:t>
      </w:r>
      <w:r w:rsidR="00B56C74">
        <w:rPr>
          <w:rStyle w:val="fontstyle01"/>
        </w:rPr>
        <w:t xml:space="preserve">shall be </w:t>
      </w:r>
      <w:r w:rsidRPr="00BE322D">
        <w:rPr>
          <w:rStyle w:val="fontstyle01"/>
        </w:rPr>
        <w:t xml:space="preserve">in writing </w:t>
      </w:r>
      <w:r w:rsidR="00B56C74">
        <w:rPr>
          <w:rStyle w:val="fontstyle01"/>
        </w:rPr>
        <w:t xml:space="preserve">and </w:t>
      </w:r>
      <w:r w:rsidRPr="00BE322D">
        <w:rPr>
          <w:rStyle w:val="fontstyle01"/>
        </w:rPr>
        <w:t>shall be</w:t>
      </w:r>
      <w:r w:rsidR="008920E2">
        <w:rPr>
          <w:rStyle w:val="fontstyle01"/>
        </w:rPr>
        <w:t xml:space="preserve"> </w:t>
      </w:r>
      <w:r w:rsidRPr="00BE322D">
        <w:rPr>
          <w:rStyle w:val="fontstyle01"/>
        </w:rPr>
        <w:t>distributed to the Board of Directors upon receipt. The audited</w:t>
      </w:r>
      <w:r w:rsidR="008920E2">
        <w:rPr>
          <w:rStyle w:val="fontstyle01"/>
        </w:rPr>
        <w:t xml:space="preserve"> </w:t>
      </w:r>
      <w:r w:rsidRPr="00BE322D">
        <w:rPr>
          <w:rStyle w:val="fontstyle01"/>
        </w:rPr>
        <w:t>financial reports and tax returns shall be available for</w:t>
      </w:r>
      <w:r w:rsidR="008C7480">
        <w:rPr>
          <w:rStyle w:val="fontstyle01"/>
        </w:rPr>
        <w:t xml:space="preserve"> </w:t>
      </w:r>
      <w:r w:rsidRPr="00BE322D">
        <w:rPr>
          <w:rStyle w:val="fontstyle01"/>
        </w:rPr>
        <w:t>inspection by the members at the Association office during</w:t>
      </w:r>
      <w:r w:rsidR="008C7480">
        <w:rPr>
          <w:rStyle w:val="fontstyle01"/>
        </w:rPr>
        <w:t xml:space="preserve"> </w:t>
      </w:r>
      <w:r w:rsidRPr="00BE322D">
        <w:rPr>
          <w:rStyle w:val="fontstyle01"/>
        </w:rPr>
        <w:t>regular business hours.</w:t>
      </w:r>
    </w:p>
    <w:p w14:paraId="6238A2B5" w14:textId="77777777" w:rsidR="00770825" w:rsidRDefault="00770825">
      <w:pPr>
        <w:spacing w:line="240" w:lineRule="auto"/>
        <w:rPr>
          <w:rStyle w:val="fontstyle01"/>
        </w:rPr>
      </w:pPr>
    </w:p>
    <w:p w14:paraId="1D25FE48" w14:textId="1590772C" w:rsidR="00BE322D" w:rsidRDefault="00BE322D" w:rsidP="00664087">
      <w:pPr>
        <w:spacing w:line="240" w:lineRule="auto"/>
        <w:rPr>
          <w:rStyle w:val="fontstyle01"/>
        </w:rPr>
      </w:pPr>
      <w:r w:rsidRPr="00BE322D">
        <w:rPr>
          <w:rStyle w:val="fontstyle01"/>
        </w:rPr>
        <w:t>(e) SECRETARY. The Secretary shall keep a record of the</w:t>
      </w:r>
      <w:r w:rsidR="008C7480">
        <w:rPr>
          <w:rStyle w:val="fontstyle01"/>
        </w:rPr>
        <w:t xml:space="preserve"> </w:t>
      </w:r>
      <w:r w:rsidRPr="00BE322D">
        <w:rPr>
          <w:rStyle w:val="fontstyle01"/>
        </w:rPr>
        <w:t>proceedings of all matters of which a record shall be deemed</w:t>
      </w:r>
      <w:r w:rsidR="008C7480">
        <w:rPr>
          <w:rStyle w:val="fontstyle01"/>
        </w:rPr>
        <w:t xml:space="preserve"> </w:t>
      </w:r>
      <w:r w:rsidRPr="00BE322D">
        <w:rPr>
          <w:rStyle w:val="fontstyle01"/>
        </w:rPr>
        <w:t>advisable by the Association or the Board of Directors. The</w:t>
      </w:r>
      <w:r w:rsidR="008C7480">
        <w:rPr>
          <w:rStyle w:val="fontstyle01"/>
        </w:rPr>
        <w:t xml:space="preserve"> </w:t>
      </w:r>
      <w:r w:rsidRPr="00BE322D">
        <w:rPr>
          <w:rStyle w:val="fontstyle01"/>
        </w:rPr>
        <w:t>Secretary shall notify officers and members, issue notices of</w:t>
      </w:r>
      <w:r w:rsidR="008C7480">
        <w:rPr>
          <w:rStyle w:val="fontstyle01"/>
        </w:rPr>
        <w:t xml:space="preserve"> </w:t>
      </w:r>
      <w:r w:rsidRPr="00BE322D">
        <w:rPr>
          <w:rStyle w:val="fontstyle01"/>
        </w:rPr>
        <w:t>all meetings of the Association and of the Board of Directors,</w:t>
      </w:r>
      <w:r w:rsidR="008C7480">
        <w:rPr>
          <w:rStyle w:val="fontstyle01"/>
        </w:rPr>
        <w:t xml:space="preserve"> </w:t>
      </w:r>
      <w:r w:rsidRPr="00BE322D">
        <w:rPr>
          <w:rStyle w:val="fontstyle01"/>
        </w:rPr>
        <w:t>perform all duties incumbent upon the Secretary under these</w:t>
      </w:r>
      <w:r w:rsidR="008C7480">
        <w:rPr>
          <w:rStyle w:val="fontstyle01"/>
        </w:rPr>
        <w:t xml:space="preserve"> </w:t>
      </w:r>
      <w:r w:rsidRPr="00BE322D">
        <w:rPr>
          <w:rStyle w:val="fontstyle01"/>
        </w:rPr>
        <w:t xml:space="preserve">By-Laws and conduct the correspondence of the </w:t>
      </w:r>
      <w:r w:rsidRPr="00BE322D">
        <w:rPr>
          <w:rStyle w:val="fontstyle01"/>
        </w:rPr>
        <w:lastRenderedPageBreak/>
        <w:t>Association</w:t>
      </w:r>
      <w:r w:rsidR="008C7480">
        <w:rPr>
          <w:rStyle w:val="fontstyle01"/>
        </w:rPr>
        <w:t xml:space="preserve"> </w:t>
      </w:r>
      <w:r w:rsidRPr="00BE322D">
        <w:rPr>
          <w:rStyle w:val="fontstyle01"/>
        </w:rPr>
        <w:t>not otherwise provided for. The Secretary may delegate any of</w:t>
      </w:r>
      <w:r w:rsidR="00BF2DEB">
        <w:rPr>
          <w:rStyle w:val="fontstyle01"/>
        </w:rPr>
        <w:t xml:space="preserve"> </w:t>
      </w:r>
      <w:r w:rsidRPr="00BE322D">
        <w:rPr>
          <w:rStyle w:val="fontstyle01"/>
        </w:rPr>
        <w:t xml:space="preserve">his or her </w:t>
      </w:r>
      <w:r w:rsidRPr="005E18B5">
        <w:rPr>
          <w:rStyle w:val="fontstyle01"/>
        </w:rPr>
        <w:t>ministerial</w:t>
      </w:r>
      <w:r w:rsidRPr="00BE322D">
        <w:rPr>
          <w:rStyle w:val="fontstyle01"/>
        </w:rPr>
        <w:t xml:space="preserve"> duties as herein above described to the</w:t>
      </w:r>
      <w:r w:rsidR="00BF2DEB">
        <w:rPr>
          <w:rStyle w:val="fontstyle01"/>
        </w:rPr>
        <w:t xml:space="preserve"> </w:t>
      </w:r>
      <w:r w:rsidRPr="00BE322D">
        <w:rPr>
          <w:rStyle w:val="fontstyle01"/>
        </w:rPr>
        <w:t>Executive Director of the Association.</w:t>
      </w:r>
    </w:p>
    <w:p w14:paraId="0FA03010" w14:textId="77777777" w:rsidR="00770825" w:rsidRDefault="00770825">
      <w:pPr>
        <w:spacing w:line="240" w:lineRule="auto"/>
        <w:rPr>
          <w:rStyle w:val="fontstyle01"/>
        </w:rPr>
      </w:pPr>
    </w:p>
    <w:p w14:paraId="5598D16B" w14:textId="65B3679F" w:rsidR="00BE322D" w:rsidRPr="00BE322D" w:rsidRDefault="00BE322D" w:rsidP="00664087">
      <w:pPr>
        <w:spacing w:line="240" w:lineRule="auto"/>
        <w:rPr>
          <w:rStyle w:val="fontstyle01"/>
        </w:rPr>
      </w:pPr>
      <w:r w:rsidRPr="00BE322D">
        <w:rPr>
          <w:rStyle w:val="fontstyle01"/>
        </w:rPr>
        <w:t xml:space="preserve">Section </w:t>
      </w:r>
      <w:r w:rsidR="00795DB8">
        <w:rPr>
          <w:rStyle w:val="fontstyle01"/>
        </w:rPr>
        <w:t>8</w:t>
      </w:r>
      <w:r w:rsidRPr="00BE322D">
        <w:rPr>
          <w:rStyle w:val="fontstyle01"/>
        </w:rPr>
        <w:t>. POWERS AND DUTIES OF THE BOARD OF</w:t>
      </w:r>
      <w:r w:rsidR="00BF2DEB">
        <w:rPr>
          <w:rStyle w:val="fontstyle01"/>
        </w:rPr>
        <w:t xml:space="preserve"> </w:t>
      </w:r>
      <w:r w:rsidRPr="00BE322D">
        <w:rPr>
          <w:rStyle w:val="fontstyle01"/>
        </w:rPr>
        <w:t>DIRECTORS.</w:t>
      </w:r>
    </w:p>
    <w:p w14:paraId="079F8D0C" w14:textId="77777777" w:rsidR="00770825" w:rsidRDefault="00770825">
      <w:pPr>
        <w:spacing w:line="240" w:lineRule="auto"/>
        <w:rPr>
          <w:rStyle w:val="fontstyle01"/>
        </w:rPr>
      </w:pPr>
    </w:p>
    <w:p w14:paraId="1C6C3A83" w14:textId="68CAE508" w:rsidR="00BE322D" w:rsidRPr="00BE322D" w:rsidRDefault="00BE322D" w:rsidP="00664087">
      <w:pPr>
        <w:spacing w:line="240" w:lineRule="auto"/>
        <w:rPr>
          <w:rStyle w:val="fontstyle01"/>
        </w:rPr>
      </w:pPr>
      <w:r w:rsidRPr="00BE322D">
        <w:rPr>
          <w:rStyle w:val="fontstyle01"/>
        </w:rPr>
        <w:t>(a) GENERALLY. In addition to the powers herein elsewhere</w:t>
      </w:r>
      <w:r w:rsidR="00BF2DEB">
        <w:rPr>
          <w:rStyle w:val="fontstyle01"/>
        </w:rPr>
        <w:t xml:space="preserve"> </w:t>
      </w:r>
      <w:r w:rsidRPr="00BE322D">
        <w:rPr>
          <w:rStyle w:val="fontstyle01"/>
        </w:rPr>
        <w:t>conferred subject to review by the Association as hereinafter</w:t>
      </w:r>
      <w:r w:rsidR="00BF2DEB">
        <w:rPr>
          <w:rStyle w:val="fontstyle01"/>
        </w:rPr>
        <w:t xml:space="preserve"> </w:t>
      </w:r>
      <w:r w:rsidRPr="00BE322D">
        <w:rPr>
          <w:rStyle w:val="fontstyle01"/>
        </w:rPr>
        <w:t>provided, the Board of Directors shall have control of all</w:t>
      </w:r>
      <w:r w:rsidR="00BF2DEB">
        <w:rPr>
          <w:rStyle w:val="fontstyle01"/>
        </w:rPr>
        <w:t xml:space="preserve"> </w:t>
      </w:r>
      <w:r w:rsidRPr="00BE322D">
        <w:rPr>
          <w:rStyle w:val="fontstyle01"/>
        </w:rPr>
        <w:t>assets and property of the Association; shall have power to</w:t>
      </w:r>
      <w:r w:rsidR="00BF2DEB">
        <w:rPr>
          <w:rStyle w:val="fontstyle01"/>
        </w:rPr>
        <w:t xml:space="preserve"> </w:t>
      </w:r>
      <w:r w:rsidRPr="00BE322D">
        <w:rPr>
          <w:rStyle w:val="fontstyle01"/>
        </w:rPr>
        <w:t>invest, appropriate and expend the monies therefor; shall</w:t>
      </w:r>
      <w:r w:rsidR="00BF2DEB">
        <w:rPr>
          <w:rStyle w:val="fontstyle01"/>
        </w:rPr>
        <w:t xml:space="preserve"> </w:t>
      </w:r>
      <w:r w:rsidRPr="00BE322D">
        <w:rPr>
          <w:rStyle w:val="fontstyle01"/>
        </w:rPr>
        <w:t>provide for and hire such employees as it may from time to</w:t>
      </w:r>
      <w:r w:rsidR="00BF2DEB">
        <w:rPr>
          <w:rStyle w:val="fontstyle01"/>
        </w:rPr>
        <w:t xml:space="preserve"> </w:t>
      </w:r>
      <w:r w:rsidRPr="00BE322D">
        <w:rPr>
          <w:rStyle w:val="fontstyle01"/>
        </w:rPr>
        <w:t>time deem necessary; shall have the power to fix and regulate</w:t>
      </w:r>
      <w:r w:rsidRPr="00BE322D">
        <w:rPr>
          <w:rStyle w:val="fontstyle01"/>
        </w:rPr>
        <w:cr/>
        <w:t>compensation and benefits for any employees; and shall</w:t>
      </w:r>
      <w:r w:rsidR="00BF2DEB">
        <w:rPr>
          <w:rStyle w:val="fontstyle01"/>
        </w:rPr>
        <w:t xml:space="preserve"> </w:t>
      </w:r>
      <w:r w:rsidRPr="00BE322D">
        <w:rPr>
          <w:rStyle w:val="fontstyle01"/>
        </w:rPr>
        <w:t>attend to the general management and supervision of the</w:t>
      </w:r>
      <w:r w:rsidR="00BF2DEB">
        <w:rPr>
          <w:rStyle w:val="fontstyle01"/>
        </w:rPr>
        <w:t xml:space="preserve"> </w:t>
      </w:r>
      <w:r w:rsidRPr="00BE322D">
        <w:rPr>
          <w:rStyle w:val="fontstyle01"/>
        </w:rPr>
        <w:t>affairs of the Association, with power and authority to make</w:t>
      </w:r>
      <w:r w:rsidR="00BF2DEB">
        <w:rPr>
          <w:rStyle w:val="fontstyle01"/>
        </w:rPr>
        <w:t xml:space="preserve"> </w:t>
      </w:r>
      <w:r w:rsidRPr="00BE322D">
        <w:rPr>
          <w:rStyle w:val="fontstyle01"/>
        </w:rPr>
        <w:t>appropriate regulations not inconsistent with the Articles of</w:t>
      </w:r>
      <w:r w:rsidR="00BF2DEB">
        <w:rPr>
          <w:rStyle w:val="fontstyle01"/>
        </w:rPr>
        <w:t xml:space="preserve"> </w:t>
      </w:r>
      <w:r w:rsidRPr="00BE322D">
        <w:rPr>
          <w:rStyle w:val="fontstyle01"/>
        </w:rPr>
        <w:t>Incorporation and these By-Laws. The Board of Directors</w:t>
      </w:r>
      <w:r w:rsidR="00BF2DEB">
        <w:rPr>
          <w:rStyle w:val="fontstyle01"/>
        </w:rPr>
        <w:t xml:space="preserve"> </w:t>
      </w:r>
      <w:r w:rsidRPr="00BE322D">
        <w:rPr>
          <w:rStyle w:val="fontstyle01"/>
        </w:rPr>
        <w:t>shall have no power to make any contract binding personally</w:t>
      </w:r>
      <w:r w:rsidR="00BF2DEB">
        <w:rPr>
          <w:rStyle w:val="fontstyle01"/>
        </w:rPr>
        <w:t xml:space="preserve"> </w:t>
      </w:r>
      <w:r w:rsidRPr="00BE322D">
        <w:rPr>
          <w:rStyle w:val="fontstyle01"/>
        </w:rPr>
        <w:t>upon any member of the Association.</w:t>
      </w:r>
    </w:p>
    <w:p w14:paraId="5845983B" w14:textId="77777777" w:rsidR="00770825" w:rsidRDefault="00770825">
      <w:pPr>
        <w:spacing w:line="240" w:lineRule="auto"/>
        <w:rPr>
          <w:rStyle w:val="fontstyle01"/>
        </w:rPr>
      </w:pPr>
    </w:p>
    <w:p w14:paraId="22AD7884" w14:textId="75CE8016" w:rsidR="00C53A1B" w:rsidRPr="00C53A1B" w:rsidRDefault="00BE322D" w:rsidP="00664087">
      <w:pPr>
        <w:spacing w:line="240" w:lineRule="auto"/>
        <w:rPr>
          <w:rStyle w:val="fontstyle01"/>
        </w:rPr>
      </w:pPr>
      <w:r w:rsidRPr="00BE322D">
        <w:rPr>
          <w:rStyle w:val="fontstyle01"/>
        </w:rPr>
        <w:t>(b) ATTENDANCE AT BOARD MEETINGS. The members of</w:t>
      </w:r>
      <w:r w:rsidR="00914624">
        <w:rPr>
          <w:rStyle w:val="fontstyle01"/>
        </w:rPr>
        <w:t xml:space="preserve"> </w:t>
      </w:r>
      <w:r w:rsidRPr="00BE322D">
        <w:rPr>
          <w:rStyle w:val="fontstyle01"/>
        </w:rPr>
        <w:t xml:space="preserve">the Board of Directors are expected to attend </w:t>
      </w:r>
      <w:proofErr w:type="gramStart"/>
      <w:r w:rsidRPr="00BE322D">
        <w:rPr>
          <w:rStyle w:val="fontstyle01"/>
        </w:rPr>
        <w:t>all of</w:t>
      </w:r>
      <w:proofErr w:type="gramEnd"/>
      <w:r w:rsidRPr="00BE322D">
        <w:rPr>
          <w:rStyle w:val="fontstyle01"/>
        </w:rPr>
        <w:t xml:space="preserve"> the regularly</w:t>
      </w:r>
      <w:r w:rsidR="00914624">
        <w:rPr>
          <w:rStyle w:val="fontstyle01"/>
        </w:rPr>
        <w:t xml:space="preserve"> </w:t>
      </w:r>
      <w:r w:rsidRPr="00BE322D">
        <w:rPr>
          <w:rStyle w:val="fontstyle01"/>
        </w:rPr>
        <w:t>scheduled meetings of the Board of Directors.</w:t>
      </w:r>
      <w:r w:rsidR="00CC0808">
        <w:rPr>
          <w:rStyle w:val="fontstyle01"/>
        </w:rPr>
        <w:t xml:space="preserve"> </w:t>
      </w:r>
      <w:r w:rsidR="00C53A1B" w:rsidRPr="00C53A1B">
        <w:rPr>
          <w:rStyle w:val="fontstyle01"/>
        </w:rPr>
        <w:t>Should any member of the Board, without excusal from the</w:t>
      </w:r>
      <w:r w:rsidR="00914624">
        <w:rPr>
          <w:rStyle w:val="fontstyle01"/>
        </w:rPr>
        <w:t xml:space="preserve"> </w:t>
      </w:r>
      <w:r w:rsidR="00C53A1B" w:rsidRPr="00C53A1B">
        <w:rPr>
          <w:rStyle w:val="fontstyle01"/>
        </w:rPr>
        <w:t>President, which shall not be unreasonably withheld, miss</w:t>
      </w:r>
      <w:r w:rsidR="00914624">
        <w:rPr>
          <w:rStyle w:val="fontstyle01"/>
        </w:rPr>
        <w:t xml:space="preserve"> </w:t>
      </w:r>
      <w:r w:rsidR="00C53A1B" w:rsidRPr="00C53A1B">
        <w:rPr>
          <w:rStyle w:val="fontstyle01"/>
        </w:rPr>
        <w:t>two (2) regularly scheduled meetings in any given fiscal</w:t>
      </w:r>
      <w:r w:rsidR="00914624">
        <w:rPr>
          <w:rStyle w:val="fontstyle01"/>
        </w:rPr>
        <w:t xml:space="preserve"> </w:t>
      </w:r>
      <w:r w:rsidR="00C53A1B" w:rsidRPr="00C53A1B">
        <w:rPr>
          <w:rStyle w:val="fontstyle01"/>
        </w:rPr>
        <w:t>year, the President of the Association shall send a letter by</w:t>
      </w:r>
      <w:r w:rsidR="00914624">
        <w:rPr>
          <w:rStyle w:val="fontstyle01"/>
        </w:rPr>
        <w:t xml:space="preserve"> </w:t>
      </w:r>
      <w:r w:rsidR="00C53A1B" w:rsidRPr="00C53A1B">
        <w:rPr>
          <w:rStyle w:val="fontstyle01"/>
        </w:rPr>
        <w:t>mail or email to that member stating that if he or she shall</w:t>
      </w:r>
      <w:r w:rsidR="00914624">
        <w:rPr>
          <w:rStyle w:val="fontstyle01"/>
        </w:rPr>
        <w:t xml:space="preserve"> </w:t>
      </w:r>
      <w:r w:rsidR="00C53A1B" w:rsidRPr="00C53A1B">
        <w:rPr>
          <w:rStyle w:val="fontstyle01"/>
        </w:rPr>
        <w:t>miss any one additional meeting in that fiscal year, then the</w:t>
      </w:r>
      <w:r w:rsidR="00A21FA3">
        <w:rPr>
          <w:rStyle w:val="fontstyle01"/>
        </w:rPr>
        <w:t xml:space="preserve"> </w:t>
      </w:r>
      <w:r w:rsidR="00C53A1B" w:rsidRPr="00C53A1B">
        <w:rPr>
          <w:rStyle w:val="fontstyle01"/>
        </w:rPr>
        <w:t>Board member shall forfeit his or her membership on the</w:t>
      </w:r>
      <w:r w:rsidR="00A21FA3">
        <w:rPr>
          <w:rStyle w:val="fontstyle01"/>
        </w:rPr>
        <w:t xml:space="preserve"> </w:t>
      </w:r>
      <w:r w:rsidR="00C53A1B" w:rsidRPr="00C53A1B">
        <w:rPr>
          <w:rStyle w:val="fontstyle01"/>
        </w:rPr>
        <w:t>Board of Directors for the remainder of what would</w:t>
      </w:r>
      <w:r w:rsidR="00A21FA3">
        <w:rPr>
          <w:rStyle w:val="fontstyle01"/>
        </w:rPr>
        <w:t xml:space="preserve"> </w:t>
      </w:r>
      <w:r w:rsidR="00C53A1B" w:rsidRPr="00C53A1B">
        <w:rPr>
          <w:rStyle w:val="fontstyle01"/>
        </w:rPr>
        <w:t>otherwise have been that member’s term. The Board of</w:t>
      </w:r>
      <w:r w:rsidR="00A21FA3">
        <w:rPr>
          <w:rStyle w:val="fontstyle01"/>
        </w:rPr>
        <w:t xml:space="preserve"> </w:t>
      </w:r>
      <w:r w:rsidR="00C53A1B" w:rsidRPr="00C53A1B">
        <w:rPr>
          <w:rStyle w:val="fontstyle01"/>
        </w:rPr>
        <w:t>Directors shall then replace that member with a member in</w:t>
      </w:r>
      <w:r w:rsidR="00A21FA3">
        <w:rPr>
          <w:rStyle w:val="fontstyle01"/>
        </w:rPr>
        <w:t xml:space="preserve"> </w:t>
      </w:r>
      <w:r w:rsidR="00C53A1B" w:rsidRPr="00C53A1B">
        <w:rPr>
          <w:rStyle w:val="fontstyle01"/>
        </w:rPr>
        <w:t>good standing of the Association on an interim basis until</w:t>
      </w:r>
      <w:r w:rsidR="00A21FA3">
        <w:rPr>
          <w:rStyle w:val="fontstyle01"/>
        </w:rPr>
        <w:t xml:space="preserve"> </w:t>
      </w:r>
      <w:r w:rsidR="00C53A1B" w:rsidRPr="00C53A1B">
        <w:rPr>
          <w:rStyle w:val="fontstyle01"/>
        </w:rPr>
        <w:t xml:space="preserve">the end of that fiscal year. </w:t>
      </w:r>
    </w:p>
    <w:p w14:paraId="4DC27336" w14:textId="77777777" w:rsidR="00770825" w:rsidRDefault="00770825">
      <w:pPr>
        <w:spacing w:line="240" w:lineRule="auto"/>
        <w:rPr>
          <w:rStyle w:val="fontstyle01"/>
        </w:rPr>
      </w:pPr>
    </w:p>
    <w:p w14:paraId="20248487" w14:textId="122C6F9C" w:rsidR="00C53A1B" w:rsidRPr="00C53A1B" w:rsidRDefault="00C53A1B" w:rsidP="00664087">
      <w:pPr>
        <w:spacing w:line="240" w:lineRule="auto"/>
        <w:rPr>
          <w:rStyle w:val="fontstyle01"/>
        </w:rPr>
      </w:pPr>
      <w:r w:rsidRPr="00C53A1B">
        <w:rPr>
          <w:rStyle w:val="fontstyle01"/>
        </w:rPr>
        <w:t>(c) REPORT OF DIRECTORS. The Board of Directors shall</w:t>
      </w:r>
      <w:r w:rsidR="00160088">
        <w:rPr>
          <w:rStyle w:val="fontstyle01"/>
        </w:rPr>
        <w:t xml:space="preserve"> </w:t>
      </w:r>
      <w:r w:rsidRPr="00C53A1B">
        <w:rPr>
          <w:rStyle w:val="fontstyle01"/>
        </w:rPr>
        <w:t>make a report to the general membership at the annual</w:t>
      </w:r>
      <w:r w:rsidR="00160088">
        <w:rPr>
          <w:rStyle w:val="fontstyle01"/>
        </w:rPr>
        <w:t xml:space="preserve"> </w:t>
      </w:r>
      <w:r w:rsidRPr="00C53A1B">
        <w:rPr>
          <w:rStyle w:val="fontstyle01"/>
        </w:rPr>
        <w:t>meeting of the Association.</w:t>
      </w:r>
    </w:p>
    <w:p w14:paraId="610C2E44" w14:textId="77777777" w:rsidR="001C4CB9" w:rsidRDefault="001C4CB9">
      <w:pPr>
        <w:spacing w:line="240" w:lineRule="auto"/>
        <w:rPr>
          <w:rStyle w:val="fontstyle01"/>
        </w:rPr>
      </w:pPr>
    </w:p>
    <w:p w14:paraId="5940368D" w14:textId="12805A12" w:rsidR="00C53A1B" w:rsidRPr="00C53A1B" w:rsidRDefault="00C53A1B" w:rsidP="00664087">
      <w:pPr>
        <w:spacing w:line="240" w:lineRule="auto"/>
        <w:rPr>
          <w:rStyle w:val="fontstyle01"/>
        </w:rPr>
      </w:pPr>
      <w:r w:rsidRPr="00C53A1B">
        <w:rPr>
          <w:rStyle w:val="fontstyle01"/>
        </w:rPr>
        <w:t>(d) MEETINGS OF THE BOARD OF DIRECTORS. Regular</w:t>
      </w:r>
      <w:r w:rsidR="00160088">
        <w:rPr>
          <w:rStyle w:val="fontstyle01"/>
        </w:rPr>
        <w:t xml:space="preserve"> </w:t>
      </w:r>
      <w:r w:rsidRPr="00C53A1B">
        <w:rPr>
          <w:rStyle w:val="fontstyle01"/>
        </w:rPr>
        <w:t xml:space="preserve">meetings of the Board of Directors </w:t>
      </w:r>
      <w:proofErr w:type="gramStart"/>
      <w:r w:rsidRPr="00C53A1B">
        <w:rPr>
          <w:rStyle w:val="fontstyle01"/>
        </w:rPr>
        <w:t>shall</w:t>
      </w:r>
      <w:proofErr w:type="gramEnd"/>
      <w:r w:rsidRPr="00C53A1B">
        <w:rPr>
          <w:rStyle w:val="fontstyle01"/>
        </w:rPr>
        <w:t xml:space="preserve"> be held once a</w:t>
      </w:r>
      <w:r w:rsidR="00160088">
        <w:rPr>
          <w:rStyle w:val="fontstyle01"/>
        </w:rPr>
        <w:t xml:space="preserve"> </w:t>
      </w:r>
      <w:r w:rsidRPr="00C53A1B">
        <w:rPr>
          <w:rStyle w:val="fontstyle01"/>
        </w:rPr>
        <w:t>month, except as the Board of Directors may otherwise</w:t>
      </w:r>
      <w:r w:rsidR="00160088">
        <w:rPr>
          <w:rStyle w:val="fontstyle01"/>
        </w:rPr>
        <w:t xml:space="preserve"> </w:t>
      </w:r>
      <w:r w:rsidRPr="00C53A1B">
        <w:rPr>
          <w:rStyle w:val="fontstyle01"/>
        </w:rPr>
        <w:t>determine.</w:t>
      </w:r>
    </w:p>
    <w:p w14:paraId="49A32490" w14:textId="77777777" w:rsidR="001C4CB9" w:rsidRDefault="001C4CB9">
      <w:pPr>
        <w:spacing w:line="240" w:lineRule="auto"/>
        <w:rPr>
          <w:rStyle w:val="fontstyle01"/>
        </w:rPr>
      </w:pPr>
    </w:p>
    <w:p w14:paraId="769D84A2" w14:textId="5E7856B4" w:rsidR="00C53A1B" w:rsidRPr="00C53A1B" w:rsidRDefault="00C53A1B" w:rsidP="00664087">
      <w:pPr>
        <w:spacing w:line="240" w:lineRule="auto"/>
        <w:rPr>
          <w:rStyle w:val="fontstyle01"/>
        </w:rPr>
      </w:pPr>
      <w:r w:rsidRPr="00C53A1B">
        <w:rPr>
          <w:rStyle w:val="fontstyle01"/>
        </w:rPr>
        <w:t>(e) QUORUM. Seven (7) members shall constitute a Quorum for</w:t>
      </w:r>
      <w:r w:rsidR="00160088">
        <w:rPr>
          <w:rStyle w:val="fontstyle01"/>
        </w:rPr>
        <w:t xml:space="preserve"> </w:t>
      </w:r>
      <w:r w:rsidRPr="00C53A1B">
        <w:rPr>
          <w:rStyle w:val="fontstyle01"/>
        </w:rPr>
        <w:t>the transaction of business at all meetings of the Board of</w:t>
      </w:r>
      <w:r w:rsidR="00160088">
        <w:rPr>
          <w:rStyle w:val="fontstyle01"/>
        </w:rPr>
        <w:t xml:space="preserve"> </w:t>
      </w:r>
      <w:r w:rsidRPr="00C53A1B">
        <w:rPr>
          <w:rStyle w:val="fontstyle01"/>
        </w:rPr>
        <w:t>Directors. A Quorum, once established, shall continue for the</w:t>
      </w:r>
      <w:r w:rsidR="00160088">
        <w:rPr>
          <w:rStyle w:val="fontstyle01"/>
        </w:rPr>
        <w:t xml:space="preserve"> </w:t>
      </w:r>
      <w:r w:rsidRPr="00C53A1B">
        <w:rPr>
          <w:rStyle w:val="fontstyle01"/>
        </w:rPr>
        <w:t>remainder of the meeting.</w:t>
      </w:r>
    </w:p>
    <w:p w14:paraId="527FD71D" w14:textId="77777777" w:rsidR="001C4CB9" w:rsidRDefault="001C4CB9">
      <w:pPr>
        <w:spacing w:line="240" w:lineRule="auto"/>
        <w:rPr>
          <w:rStyle w:val="fontstyle01"/>
        </w:rPr>
      </w:pPr>
    </w:p>
    <w:p w14:paraId="424FDDE1" w14:textId="5D564AC9" w:rsidR="00C53A1B" w:rsidRDefault="00C53A1B" w:rsidP="00664087">
      <w:pPr>
        <w:spacing w:line="240" w:lineRule="auto"/>
        <w:rPr>
          <w:rStyle w:val="fontstyle01"/>
        </w:rPr>
      </w:pPr>
      <w:r w:rsidRPr="00C53A1B">
        <w:rPr>
          <w:rStyle w:val="fontstyle01"/>
        </w:rPr>
        <w:t>(f) SPECIAL MEETINGS. Special meetings of the Board of</w:t>
      </w:r>
      <w:r w:rsidR="00160088">
        <w:rPr>
          <w:rStyle w:val="fontstyle01"/>
        </w:rPr>
        <w:t xml:space="preserve"> </w:t>
      </w:r>
      <w:r w:rsidRPr="00C53A1B">
        <w:rPr>
          <w:rStyle w:val="fontstyle01"/>
        </w:rPr>
        <w:t>Directors may be called by the President or shall be called by</w:t>
      </w:r>
      <w:r w:rsidR="00160088">
        <w:rPr>
          <w:rStyle w:val="fontstyle01"/>
        </w:rPr>
        <w:t xml:space="preserve"> </w:t>
      </w:r>
      <w:r w:rsidRPr="00C53A1B">
        <w:rPr>
          <w:rStyle w:val="fontstyle01"/>
        </w:rPr>
        <w:t>the President upon the request of four (4) Directors, specifying in writing the purpose of the special meeting called for.</w:t>
      </w:r>
      <w:r w:rsidR="007C59F5">
        <w:rPr>
          <w:rStyle w:val="fontstyle01"/>
        </w:rPr>
        <w:t xml:space="preserve"> </w:t>
      </w:r>
      <w:r w:rsidRPr="00C53A1B">
        <w:rPr>
          <w:rStyle w:val="fontstyle01"/>
        </w:rPr>
        <w:t xml:space="preserve">No business shall be transacted at special meetings </w:t>
      </w:r>
      <w:proofErr w:type="gramStart"/>
      <w:r w:rsidRPr="00C53A1B">
        <w:rPr>
          <w:rStyle w:val="fontstyle01"/>
        </w:rPr>
        <w:t>except</w:t>
      </w:r>
      <w:proofErr w:type="gramEnd"/>
      <w:r w:rsidR="007C59F5">
        <w:rPr>
          <w:rStyle w:val="fontstyle01"/>
        </w:rPr>
        <w:t xml:space="preserve"> </w:t>
      </w:r>
      <w:r w:rsidRPr="00C53A1B">
        <w:rPr>
          <w:rStyle w:val="fontstyle01"/>
        </w:rPr>
        <w:t xml:space="preserve">such as shall have been specified in the notice of such </w:t>
      </w:r>
      <w:proofErr w:type="gramStart"/>
      <w:r w:rsidRPr="00C53A1B">
        <w:rPr>
          <w:rStyle w:val="fontstyle01"/>
        </w:rPr>
        <w:t>special</w:t>
      </w:r>
      <w:proofErr w:type="gramEnd"/>
      <w:r w:rsidRPr="00C53A1B">
        <w:rPr>
          <w:rStyle w:val="fontstyle01"/>
        </w:rPr>
        <w:t xml:space="preserve"> meeting called for.</w:t>
      </w:r>
    </w:p>
    <w:p w14:paraId="2BB3FDD4" w14:textId="77777777" w:rsidR="001C4CB9" w:rsidRDefault="001C4CB9">
      <w:pPr>
        <w:spacing w:line="240" w:lineRule="auto"/>
        <w:rPr>
          <w:rStyle w:val="fontstyle01"/>
        </w:rPr>
      </w:pPr>
    </w:p>
    <w:p w14:paraId="2469DEC5" w14:textId="1EF4AD95" w:rsidR="00C53A1B" w:rsidRDefault="00C53A1B">
      <w:pPr>
        <w:spacing w:line="240" w:lineRule="auto"/>
        <w:rPr>
          <w:rStyle w:val="fontstyle01"/>
        </w:rPr>
      </w:pPr>
      <w:r w:rsidRPr="00C53A1B">
        <w:rPr>
          <w:rStyle w:val="fontstyle01"/>
        </w:rPr>
        <w:t>(g) EXECUTIVE DIRECTOR. The Board of Directors shall</w:t>
      </w:r>
      <w:r w:rsidR="007C59F5">
        <w:rPr>
          <w:rStyle w:val="fontstyle01"/>
        </w:rPr>
        <w:t xml:space="preserve"> </w:t>
      </w:r>
      <w:r w:rsidRPr="00C53A1B">
        <w:rPr>
          <w:rStyle w:val="fontstyle01"/>
        </w:rPr>
        <w:t>employ an Executive Director, who shall serve at the pleasure</w:t>
      </w:r>
      <w:r w:rsidR="007C59F5">
        <w:rPr>
          <w:rStyle w:val="fontstyle01"/>
        </w:rPr>
        <w:t xml:space="preserve"> </w:t>
      </w:r>
      <w:r w:rsidRPr="00C53A1B">
        <w:rPr>
          <w:rStyle w:val="fontstyle01"/>
        </w:rPr>
        <w:t>of the Board of Directors. The Executive Director shall</w:t>
      </w:r>
      <w:r w:rsidR="007C59F5">
        <w:rPr>
          <w:rStyle w:val="fontstyle01"/>
        </w:rPr>
        <w:t xml:space="preserve"> </w:t>
      </w:r>
      <w:r w:rsidRPr="00C53A1B">
        <w:rPr>
          <w:rStyle w:val="fontstyle01"/>
        </w:rPr>
        <w:t>implement and supervise the policies of the Association as</w:t>
      </w:r>
      <w:r w:rsidR="007C59F5">
        <w:rPr>
          <w:rStyle w:val="fontstyle01"/>
        </w:rPr>
        <w:t xml:space="preserve"> </w:t>
      </w:r>
      <w:r w:rsidRPr="00C53A1B">
        <w:rPr>
          <w:rStyle w:val="fontstyle01"/>
        </w:rPr>
        <w:t>determined by the Board, supervise and administer the staff</w:t>
      </w:r>
      <w:r w:rsidR="007C59F5">
        <w:rPr>
          <w:rStyle w:val="fontstyle01"/>
        </w:rPr>
        <w:t xml:space="preserve"> </w:t>
      </w:r>
      <w:r w:rsidRPr="00C53A1B">
        <w:rPr>
          <w:rStyle w:val="fontstyle01"/>
        </w:rPr>
        <w:t>and offices of the Association, assist the President, the</w:t>
      </w:r>
      <w:r w:rsidR="007C59F5">
        <w:rPr>
          <w:rStyle w:val="fontstyle01"/>
        </w:rPr>
        <w:t xml:space="preserve"> </w:t>
      </w:r>
      <w:r w:rsidRPr="00C53A1B">
        <w:rPr>
          <w:rStyle w:val="fontstyle01"/>
        </w:rPr>
        <w:t>other officers, and the members of the Board of Directors in</w:t>
      </w:r>
      <w:r w:rsidR="007C59F5">
        <w:rPr>
          <w:rStyle w:val="fontstyle01"/>
        </w:rPr>
        <w:t xml:space="preserve"> </w:t>
      </w:r>
      <w:r w:rsidRPr="00C53A1B">
        <w:rPr>
          <w:rStyle w:val="fontstyle01"/>
        </w:rPr>
        <w:t>discharging the duties of their offices, provide staff liaison and</w:t>
      </w:r>
      <w:r w:rsidR="00733B36">
        <w:rPr>
          <w:rStyle w:val="fontstyle01"/>
        </w:rPr>
        <w:t xml:space="preserve"> </w:t>
      </w:r>
      <w:r w:rsidRPr="00C53A1B">
        <w:rPr>
          <w:rStyle w:val="fontstyle01"/>
        </w:rPr>
        <w:t>assistance for all activities of the Association, and perform</w:t>
      </w:r>
      <w:r w:rsidR="00733B36">
        <w:rPr>
          <w:rStyle w:val="fontstyle01"/>
        </w:rPr>
        <w:t xml:space="preserve"> </w:t>
      </w:r>
      <w:r w:rsidRPr="00C53A1B">
        <w:rPr>
          <w:rStyle w:val="fontstyle01"/>
        </w:rPr>
        <w:t>such other administrative duties as may be directed from time</w:t>
      </w:r>
      <w:r w:rsidR="00733B36">
        <w:rPr>
          <w:rStyle w:val="fontstyle01"/>
        </w:rPr>
        <w:t xml:space="preserve"> </w:t>
      </w:r>
      <w:r w:rsidRPr="00C53A1B">
        <w:rPr>
          <w:rStyle w:val="fontstyle01"/>
        </w:rPr>
        <w:t>to time by the Board of Directors.</w:t>
      </w:r>
    </w:p>
    <w:p w14:paraId="4EEBAB9D" w14:textId="77777777" w:rsidR="004A3F94" w:rsidRDefault="004A3F94" w:rsidP="00664087">
      <w:pPr>
        <w:spacing w:line="240" w:lineRule="auto"/>
        <w:rPr>
          <w:rStyle w:val="fontstyle01"/>
        </w:rPr>
      </w:pPr>
    </w:p>
    <w:p w14:paraId="0C93EFE8" w14:textId="77777777" w:rsidR="00C53A1B" w:rsidRDefault="00C53A1B">
      <w:pPr>
        <w:spacing w:line="240" w:lineRule="auto"/>
        <w:jc w:val="center"/>
        <w:rPr>
          <w:rStyle w:val="fontstyle01"/>
        </w:rPr>
      </w:pPr>
      <w:r w:rsidRPr="00C53A1B">
        <w:rPr>
          <w:rStyle w:val="fontstyle01"/>
        </w:rPr>
        <w:t>Article VI</w:t>
      </w:r>
    </w:p>
    <w:p w14:paraId="439C853B" w14:textId="77777777" w:rsidR="004B7234" w:rsidRPr="00C53A1B" w:rsidRDefault="004B7234" w:rsidP="00664087">
      <w:pPr>
        <w:spacing w:line="240" w:lineRule="auto"/>
        <w:jc w:val="center"/>
        <w:rPr>
          <w:rStyle w:val="fontstyle01"/>
        </w:rPr>
      </w:pPr>
    </w:p>
    <w:p w14:paraId="22673D92" w14:textId="77777777" w:rsidR="00C53A1B" w:rsidRDefault="00C53A1B" w:rsidP="00E220E4">
      <w:pPr>
        <w:spacing w:line="240" w:lineRule="auto"/>
        <w:jc w:val="center"/>
        <w:rPr>
          <w:rStyle w:val="fontstyle01"/>
        </w:rPr>
      </w:pPr>
      <w:r w:rsidRPr="00C53A1B">
        <w:rPr>
          <w:rStyle w:val="fontstyle01"/>
        </w:rPr>
        <w:t>ADMISSION TO MEMBERSHIP</w:t>
      </w:r>
    </w:p>
    <w:p w14:paraId="21DA210D" w14:textId="77777777" w:rsidR="00655C3C" w:rsidRPr="00C53A1B" w:rsidRDefault="00655C3C" w:rsidP="00664087">
      <w:pPr>
        <w:spacing w:line="240" w:lineRule="auto"/>
        <w:jc w:val="center"/>
        <w:rPr>
          <w:rStyle w:val="fontstyle01"/>
        </w:rPr>
      </w:pPr>
    </w:p>
    <w:p w14:paraId="1F92191E" w14:textId="3303B1A0" w:rsidR="00C53A1B" w:rsidRPr="00C53A1B" w:rsidRDefault="00C53A1B" w:rsidP="00664087">
      <w:pPr>
        <w:spacing w:line="240" w:lineRule="auto"/>
        <w:rPr>
          <w:rStyle w:val="fontstyle01"/>
        </w:rPr>
      </w:pPr>
      <w:r w:rsidRPr="00C53A1B">
        <w:rPr>
          <w:rStyle w:val="fontstyle01"/>
        </w:rPr>
        <w:lastRenderedPageBreak/>
        <w:t>Section 1. DUES. An application for active, associate, affiliate</w:t>
      </w:r>
      <w:r w:rsidR="00152607">
        <w:rPr>
          <w:rStyle w:val="fontstyle01"/>
        </w:rPr>
        <w:t xml:space="preserve"> </w:t>
      </w:r>
      <w:r w:rsidRPr="00C53A1B">
        <w:rPr>
          <w:rStyle w:val="fontstyle01"/>
        </w:rPr>
        <w:t>membership, paralegal or law student shall be accompanied by the</w:t>
      </w:r>
      <w:r w:rsidR="00152607">
        <w:rPr>
          <w:rStyle w:val="fontstyle01"/>
        </w:rPr>
        <w:t xml:space="preserve"> </w:t>
      </w:r>
      <w:r w:rsidRPr="00C53A1B">
        <w:rPr>
          <w:rStyle w:val="fontstyle01"/>
        </w:rPr>
        <w:t>applicable annual dues.</w:t>
      </w:r>
    </w:p>
    <w:p w14:paraId="07BF4C49" w14:textId="77777777" w:rsidR="001C4CB9" w:rsidRDefault="001C4CB9">
      <w:pPr>
        <w:spacing w:line="240" w:lineRule="auto"/>
        <w:rPr>
          <w:rStyle w:val="fontstyle01"/>
        </w:rPr>
      </w:pPr>
    </w:p>
    <w:p w14:paraId="4BB70CF7" w14:textId="284A3DD3" w:rsidR="00C53A1B" w:rsidRPr="00C53A1B" w:rsidRDefault="00C53A1B" w:rsidP="00664087">
      <w:pPr>
        <w:spacing w:line="240" w:lineRule="auto"/>
        <w:rPr>
          <w:rStyle w:val="fontstyle01"/>
        </w:rPr>
      </w:pPr>
      <w:r w:rsidRPr="00C53A1B">
        <w:rPr>
          <w:rStyle w:val="fontstyle01"/>
        </w:rPr>
        <w:t>Section 2. PROCEDURAL REQUISITES</w:t>
      </w:r>
      <w:r w:rsidR="009858DD" w:rsidRPr="00C53A1B">
        <w:rPr>
          <w:rStyle w:val="fontstyle01"/>
        </w:rPr>
        <w:t xml:space="preserve">. </w:t>
      </w:r>
      <w:r w:rsidR="009858DD" w:rsidRPr="00E07DC7">
        <w:rPr>
          <w:rStyle w:val="fontstyle01"/>
        </w:rPr>
        <w:t xml:space="preserve">All </w:t>
      </w:r>
      <w:proofErr w:type="gramStart"/>
      <w:r w:rsidR="009858DD" w:rsidRPr="00E07DC7">
        <w:rPr>
          <w:rStyle w:val="fontstyle01"/>
        </w:rPr>
        <w:t>persons</w:t>
      </w:r>
      <w:proofErr w:type="gramEnd"/>
      <w:r w:rsidR="009858DD" w:rsidRPr="00E07DC7">
        <w:rPr>
          <w:rStyle w:val="fontstyle01"/>
        </w:rPr>
        <w:t xml:space="preserve"> desiring membership shall complete an application, in such form as may be determined by the Board of Directors. The application </w:t>
      </w:r>
      <w:proofErr w:type="gramStart"/>
      <w:r w:rsidR="009858DD" w:rsidRPr="00E07DC7">
        <w:rPr>
          <w:rStyle w:val="fontstyle01"/>
        </w:rPr>
        <w:t>form shall</w:t>
      </w:r>
      <w:proofErr w:type="gramEnd"/>
      <w:r w:rsidR="009858DD" w:rsidRPr="00E07DC7">
        <w:rPr>
          <w:rStyle w:val="fontstyle01"/>
        </w:rPr>
        <w:t xml:space="preserve"> require the applicant to affirm th</w:t>
      </w:r>
      <w:r w:rsidR="009858DD">
        <w:rPr>
          <w:rStyle w:val="fontstyle01"/>
        </w:rPr>
        <w:t>at they are a m</w:t>
      </w:r>
      <w:r w:rsidR="009858DD" w:rsidRPr="00E07DC7">
        <w:rPr>
          <w:rStyle w:val="fontstyle01"/>
        </w:rPr>
        <w:t xml:space="preserve">ember in good standing of the Bar to which </w:t>
      </w:r>
      <w:proofErr w:type="gramStart"/>
      <w:r w:rsidR="009858DD" w:rsidRPr="00E07DC7">
        <w:rPr>
          <w:rStyle w:val="fontstyle01"/>
        </w:rPr>
        <w:t>admitted</w:t>
      </w:r>
      <w:proofErr w:type="gramEnd"/>
      <w:r w:rsidR="009858DD" w:rsidRPr="00E07DC7">
        <w:rPr>
          <w:rStyle w:val="fontstyle01"/>
        </w:rPr>
        <w:t xml:space="preserve">, except in the case of a </w:t>
      </w:r>
      <w:r w:rsidR="009858DD">
        <w:rPr>
          <w:rStyle w:val="fontstyle01"/>
        </w:rPr>
        <w:t>Law Student, or an Affiliate Member</w:t>
      </w:r>
      <w:r w:rsidR="009858DD" w:rsidRPr="00E07DC7">
        <w:rPr>
          <w:rStyle w:val="fontstyle01"/>
        </w:rPr>
        <w:t xml:space="preserve">. The application shall also require the applicant to affirm a statement of intention to further the purposes of the </w:t>
      </w:r>
      <w:r w:rsidR="009858DD">
        <w:rPr>
          <w:rStyle w:val="fontstyle01"/>
        </w:rPr>
        <w:t>Association</w:t>
      </w:r>
      <w:r w:rsidR="009858DD" w:rsidRPr="00E07DC7">
        <w:rPr>
          <w:rStyle w:val="fontstyle01"/>
        </w:rPr>
        <w:t>.</w:t>
      </w:r>
      <w:r w:rsidR="009858DD">
        <w:rPr>
          <w:rStyle w:val="fontstyle01"/>
        </w:rPr>
        <w:t xml:space="preserve"> The Executive Director shall confirm membership in good standing and submit applications from applicants in good standing to the Board of Directors.</w:t>
      </w:r>
      <w:r w:rsidR="000E2647">
        <w:rPr>
          <w:rStyle w:val="fontstyle01"/>
        </w:rPr>
        <w:t xml:space="preserve"> </w:t>
      </w:r>
      <w:r w:rsidRPr="00C53A1B">
        <w:rPr>
          <w:rStyle w:val="fontstyle01"/>
        </w:rPr>
        <w:t>The</w:t>
      </w:r>
      <w:r w:rsidR="00152607">
        <w:rPr>
          <w:rStyle w:val="fontstyle01"/>
        </w:rPr>
        <w:t xml:space="preserve"> </w:t>
      </w:r>
      <w:r w:rsidRPr="00C53A1B">
        <w:rPr>
          <w:rStyle w:val="fontstyle01"/>
        </w:rPr>
        <w:t>Board shall then review the application for membership. The</w:t>
      </w:r>
      <w:r w:rsidR="00152607">
        <w:rPr>
          <w:rStyle w:val="fontstyle01"/>
        </w:rPr>
        <w:t xml:space="preserve"> </w:t>
      </w:r>
      <w:r w:rsidRPr="00C53A1B">
        <w:rPr>
          <w:rStyle w:val="fontstyle01"/>
        </w:rPr>
        <w:t>Board shall perform steps it deems necessary to fully investigate</w:t>
      </w:r>
      <w:r w:rsidR="00152607">
        <w:rPr>
          <w:rStyle w:val="fontstyle01"/>
        </w:rPr>
        <w:t xml:space="preserve"> </w:t>
      </w:r>
      <w:r w:rsidRPr="00C53A1B">
        <w:rPr>
          <w:rStyle w:val="fontstyle01"/>
        </w:rPr>
        <w:t>matters contained in said application, including, but not limited</w:t>
      </w:r>
      <w:r w:rsidR="00152607">
        <w:rPr>
          <w:rStyle w:val="fontstyle01"/>
        </w:rPr>
        <w:t xml:space="preserve"> </w:t>
      </w:r>
      <w:r w:rsidRPr="00C53A1B">
        <w:rPr>
          <w:rStyle w:val="fontstyle01"/>
        </w:rPr>
        <w:t>to, verifying the disciplinary history of the candidate, the</w:t>
      </w:r>
      <w:r w:rsidR="00152607">
        <w:rPr>
          <w:rStyle w:val="fontstyle01"/>
        </w:rPr>
        <w:t xml:space="preserve"> </w:t>
      </w:r>
      <w:r w:rsidRPr="00C53A1B">
        <w:rPr>
          <w:rStyle w:val="fontstyle01"/>
        </w:rPr>
        <w:t xml:space="preserve">employment history of the application, and </w:t>
      </w:r>
      <w:proofErr w:type="gramStart"/>
      <w:r w:rsidRPr="00C53A1B">
        <w:rPr>
          <w:rStyle w:val="fontstyle01"/>
        </w:rPr>
        <w:t>any and all</w:t>
      </w:r>
      <w:proofErr w:type="gramEnd"/>
      <w:r w:rsidRPr="00C53A1B">
        <w:rPr>
          <w:rStyle w:val="fontstyle01"/>
        </w:rPr>
        <w:t xml:space="preserve"> matters</w:t>
      </w:r>
      <w:r w:rsidR="00152607">
        <w:rPr>
          <w:rStyle w:val="fontstyle01"/>
        </w:rPr>
        <w:t xml:space="preserve"> </w:t>
      </w:r>
      <w:r w:rsidRPr="00C53A1B">
        <w:rPr>
          <w:rStyle w:val="fontstyle01"/>
        </w:rPr>
        <w:t>contained in the application.</w:t>
      </w:r>
    </w:p>
    <w:p w14:paraId="69CB69F7" w14:textId="77777777" w:rsidR="001C4CB9" w:rsidRDefault="001C4CB9">
      <w:pPr>
        <w:spacing w:line="240" w:lineRule="auto"/>
        <w:rPr>
          <w:rStyle w:val="fontstyle01"/>
        </w:rPr>
      </w:pPr>
    </w:p>
    <w:p w14:paraId="0C1F3CCB" w14:textId="6226139D" w:rsidR="00C53A1B" w:rsidRPr="00C53A1B" w:rsidRDefault="00C53A1B" w:rsidP="00664087">
      <w:pPr>
        <w:spacing w:line="240" w:lineRule="auto"/>
        <w:rPr>
          <w:rStyle w:val="fontstyle01"/>
        </w:rPr>
      </w:pPr>
      <w:r w:rsidRPr="00C53A1B">
        <w:rPr>
          <w:rStyle w:val="fontstyle01"/>
        </w:rPr>
        <w:t xml:space="preserve">Based on </w:t>
      </w:r>
      <w:proofErr w:type="gramStart"/>
      <w:r w:rsidRPr="00C53A1B">
        <w:rPr>
          <w:rStyle w:val="fontstyle01"/>
        </w:rPr>
        <w:t>said</w:t>
      </w:r>
      <w:proofErr w:type="gramEnd"/>
      <w:r w:rsidRPr="00C53A1B">
        <w:rPr>
          <w:rStyle w:val="fontstyle01"/>
        </w:rPr>
        <w:t xml:space="preserve"> review, the Board shall then vote on </w:t>
      </w:r>
      <w:proofErr w:type="gramStart"/>
      <w:r w:rsidRPr="00C53A1B">
        <w:rPr>
          <w:rStyle w:val="fontstyle01"/>
        </w:rPr>
        <w:t>whether or not</w:t>
      </w:r>
      <w:proofErr w:type="gramEnd"/>
      <w:r w:rsidR="00152607">
        <w:rPr>
          <w:rStyle w:val="fontstyle01"/>
        </w:rPr>
        <w:t xml:space="preserve"> </w:t>
      </w:r>
      <w:r w:rsidRPr="00C53A1B">
        <w:rPr>
          <w:rStyle w:val="fontstyle01"/>
        </w:rPr>
        <w:t xml:space="preserve">the applicant should be admitted to membership </w:t>
      </w:r>
      <w:proofErr w:type="gramStart"/>
      <w:r w:rsidRPr="00C53A1B">
        <w:rPr>
          <w:rStyle w:val="fontstyle01"/>
        </w:rPr>
        <w:t>in</w:t>
      </w:r>
      <w:proofErr w:type="gramEnd"/>
      <w:r w:rsidRPr="00C53A1B">
        <w:rPr>
          <w:rStyle w:val="fontstyle01"/>
        </w:rPr>
        <w:t xml:space="preserve"> the</w:t>
      </w:r>
      <w:r w:rsidR="00152607">
        <w:rPr>
          <w:rStyle w:val="fontstyle01"/>
        </w:rPr>
        <w:t xml:space="preserve"> </w:t>
      </w:r>
      <w:r w:rsidRPr="00C53A1B">
        <w:rPr>
          <w:rStyle w:val="fontstyle01"/>
        </w:rPr>
        <w:t>Association. A vote of a majority of Directors present shall be</w:t>
      </w:r>
      <w:r w:rsidR="00152607">
        <w:rPr>
          <w:rStyle w:val="fontstyle01"/>
        </w:rPr>
        <w:t xml:space="preserve"> </w:t>
      </w:r>
      <w:r w:rsidRPr="00C53A1B">
        <w:rPr>
          <w:rStyle w:val="fontstyle01"/>
        </w:rPr>
        <w:t>necessary for admission to membership.</w:t>
      </w:r>
    </w:p>
    <w:p w14:paraId="3EF13541" w14:textId="77777777" w:rsidR="001C4CB9" w:rsidRDefault="001C4CB9">
      <w:pPr>
        <w:spacing w:line="240" w:lineRule="auto"/>
        <w:rPr>
          <w:rStyle w:val="fontstyle01"/>
        </w:rPr>
      </w:pPr>
    </w:p>
    <w:p w14:paraId="64AA7B73" w14:textId="659B5982" w:rsidR="00C53A1B" w:rsidRPr="00C53A1B" w:rsidRDefault="00C53A1B" w:rsidP="00664087">
      <w:pPr>
        <w:spacing w:line="240" w:lineRule="auto"/>
        <w:rPr>
          <w:rStyle w:val="fontstyle01"/>
        </w:rPr>
      </w:pPr>
      <w:r w:rsidRPr="00C53A1B">
        <w:rPr>
          <w:rStyle w:val="fontstyle01"/>
        </w:rPr>
        <w:t xml:space="preserve">Any applicant who is denied membership in the association </w:t>
      </w:r>
      <w:r w:rsidR="005118F2">
        <w:rPr>
          <w:rStyle w:val="fontstyle01"/>
        </w:rPr>
        <w:t xml:space="preserve">may </w:t>
      </w:r>
      <w:r w:rsidRPr="00C53A1B">
        <w:rPr>
          <w:rStyle w:val="fontstyle01"/>
        </w:rPr>
        <w:t xml:space="preserve">request, in writing, within 5 days of notification of </w:t>
      </w:r>
      <w:r w:rsidR="000670E2">
        <w:rPr>
          <w:rStyle w:val="fontstyle01"/>
        </w:rPr>
        <w:t>the</w:t>
      </w:r>
      <w:r w:rsidR="000670E2" w:rsidRPr="00C53A1B">
        <w:rPr>
          <w:rStyle w:val="fontstyle01"/>
        </w:rPr>
        <w:t xml:space="preserve"> </w:t>
      </w:r>
      <w:r w:rsidRPr="00C53A1B">
        <w:rPr>
          <w:rStyle w:val="fontstyle01"/>
        </w:rPr>
        <w:t xml:space="preserve">denial, </w:t>
      </w:r>
      <w:r w:rsidR="000670E2">
        <w:rPr>
          <w:rStyle w:val="fontstyle01"/>
        </w:rPr>
        <w:t xml:space="preserve">reconsideration of their membership application by </w:t>
      </w:r>
      <w:r w:rsidRPr="00C53A1B">
        <w:rPr>
          <w:rStyle w:val="fontstyle01"/>
        </w:rPr>
        <w:t>the Board</w:t>
      </w:r>
      <w:r w:rsidR="000037B2">
        <w:rPr>
          <w:rStyle w:val="fontstyle01"/>
        </w:rPr>
        <w:t xml:space="preserve"> </w:t>
      </w:r>
      <w:r w:rsidRPr="00C53A1B">
        <w:rPr>
          <w:rStyle w:val="fontstyle01"/>
        </w:rPr>
        <w:t>of Directors.</w:t>
      </w:r>
    </w:p>
    <w:p w14:paraId="364D0CCB" w14:textId="77777777" w:rsidR="001C4CB9" w:rsidRDefault="001C4CB9">
      <w:pPr>
        <w:spacing w:line="240" w:lineRule="auto"/>
        <w:rPr>
          <w:rStyle w:val="fontstyle01"/>
        </w:rPr>
      </w:pPr>
    </w:p>
    <w:p w14:paraId="1A1B7914" w14:textId="14846616" w:rsidR="00C53A1B" w:rsidRDefault="00C53A1B" w:rsidP="00664087">
      <w:pPr>
        <w:spacing w:line="240" w:lineRule="auto"/>
        <w:rPr>
          <w:rStyle w:val="fontstyle01"/>
        </w:rPr>
      </w:pPr>
      <w:r w:rsidRPr="00C53A1B">
        <w:rPr>
          <w:rStyle w:val="fontstyle01"/>
        </w:rPr>
        <w:t>Section 3. REGULATIONS FOR ADMISSION. The Board of</w:t>
      </w:r>
      <w:r w:rsidR="000037B2">
        <w:rPr>
          <w:rStyle w:val="fontstyle01"/>
        </w:rPr>
        <w:t xml:space="preserve"> </w:t>
      </w:r>
      <w:r w:rsidRPr="00C53A1B">
        <w:rPr>
          <w:rStyle w:val="fontstyle01"/>
        </w:rPr>
        <w:t>Directors shall have the power to make such regulations for</w:t>
      </w:r>
      <w:r w:rsidR="000037B2">
        <w:rPr>
          <w:rStyle w:val="fontstyle01"/>
        </w:rPr>
        <w:t xml:space="preserve"> </w:t>
      </w:r>
      <w:r w:rsidRPr="00C53A1B">
        <w:rPr>
          <w:rStyle w:val="fontstyle01"/>
        </w:rPr>
        <w:t>admission to membership, not inconsistent herewith, as it may</w:t>
      </w:r>
      <w:r w:rsidR="000037B2">
        <w:rPr>
          <w:rStyle w:val="fontstyle01"/>
        </w:rPr>
        <w:t xml:space="preserve"> </w:t>
      </w:r>
      <w:r w:rsidRPr="00C53A1B">
        <w:rPr>
          <w:rStyle w:val="fontstyle01"/>
        </w:rPr>
        <w:t>from time to time determine, except insofar as the Association by</w:t>
      </w:r>
      <w:r w:rsidR="000037B2">
        <w:rPr>
          <w:rStyle w:val="fontstyle01"/>
        </w:rPr>
        <w:t xml:space="preserve"> </w:t>
      </w:r>
      <w:r w:rsidRPr="00C53A1B">
        <w:rPr>
          <w:rStyle w:val="fontstyle01"/>
        </w:rPr>
        <w:t xml:space="preserve">vote has restricted or may restrict such power. Absent said regulations, the board shall have </w:t>
      </w:r>
      <w:r w:rsidRPr="00C53A1B">
        <w:rPr>
          <w:rStyle w:val="fontstyle01"/>
        </w:rPr>
        <w:t>the complete discretion to accept or</w:t>
      </w:r>
      <w:r w:rsidR="000037B2">
        <w:rPr>
          <w:rStyle w:val="fontstyle01"/>
        </w:rPr>
        <w:t xml:space="preserve"> </w:t>
      </w:r>
      <w:r w:rsidRPr="00C53A1B">
        <w:rPr>
          <w:rStyle w:val="fontstyle01"/>
        </w:rPr>
        <w:t>reject any applicant for membership, except as restricted by law.</w:t>
      </w:r>
    </w:p>
    <w:p w14:paraId="1E5C6706" w14:textId="77777777" w:rsidR="001C4CB9" w:rsidRDefault="001C4CB9">
      <w:pPr>
        <w:spacing w:line="240" w:lineRule="auto"/>
        <w:jc w:val="center"/>
        <w:rPr>
          <w:rStyle w:val="fontstyle01"/>
        </w:rPr>
      </w:pPr>
    </w:p>
    <w:p w14:paraId="2B00B707" w14:textId="7062EE49" w:rsidR="00C53A1B" w:rsidRDefault="00C53A1B">
      <w:pPr>
        <w:spacing w:line="240" w:lineRule="auto"/>
        <w:jc w:val="center"/>
        <w:rPr>
          <w:rStyle w:val="fontstyle01"/>
        </w:rPr>
      </w:pPr>
      <w:r w:rsidRPr="00C53A1B">
        <w:rPr>
          <w:rStyle w:val="fontstyle01"/>
        </w:rPr>
        <w:t>Article VII</w:t>
      </w:r>
    </w:p>
    <w:p w14:paraId="63155740" w14:textId="77777777" w:rsidR="004B7234" w:rsidRPr="00C53A1B" w:rsidRDefault="004B7234" w:rsidP="00664087">
      <w:pPr>
        <w:spacing w:line="240" w:lineRule="auto"/>
        <w:jc w:val="center"/>
        <w:rPr>
          <w:rStyle w:val="fontstyle01"/>
        </w:rPr>
      </w:pPr>
    </w:p>
    <w:p w14:paraId="6D5F72B9" w14:textId="77777777" w:rsidR="00C53A1B" w:rsidRDefault="00C53A1B" w:rsidP="00E220E4">
      <w:pPr>
        <w:spacing w:line="240" w:lineRule="auto"/>
        <w:jc w:val="center"/>
        <w:rPr>
          <w:rStyle w:val="fontstyle01"/>
        </w:rPr>
      </w:pPr>
      <w:r w:rsidRPr="00C53A1B">
        <w:rPr>
          <w:rStyle w:val="fontstyle01"/>
        </w:rPr>
        <w:t>DUES</w:t>
      </w:r>
    </w:p>
    <w:p w14:paraId="6827D52B" w14:textId="77777777" w:rsidR="00655C3C" w:rsidRPr="00C53A1B" w:rsidRDefault="00655C3C" w:rsidP="00664087">
      <w:pPr>
        <w:spacing w:line="240" w:lineRule="auto"/>
        <w:jc w:val="center"/>
        <w:rPr>
          <w:rStyle w:val="fontstyle01"/>
        </w:rPr>
      </w:pPr>
    </w:p>
    <w:p w14:paraId="1AB1FDA0" w14:textId="77777777" w:rsidR="001C4CB9" w:rsidRDefault="00C53A1B">
      <w:pPr>
        <w:spacing w:line="240" w:lineRule="auto"/>
        <w:rPr>
          <w:rStyle w:val="fontstyle01"/>
        </w:rPr>
      </w:pPr>
      <w:r w:rsidRPr="00C53A1B">
        <w:rPr>
          <w:rStyle w:val="fontstyle01"/>
        </w:rPr>
        <w:t xml:space="preserve">Section 1. </w:t>
      </w:r>
      <w:proofErr w:type="gramStart"/>
      <w:r w:rsidRPr="00C53A1B">
        <w:rPr>
          <w:rStyle w:val="fontstyle01"/>
        </w:rPr>
        <w:t>AMOUNT</w:t>
      </w:r>
      <w:proofErr w:type="gramEnd"/>
      <w:r w:rsidRPr="00C53A1B">
        <w:rPr>
          <w:rStyle w:val="fontstyle01"/>
        </w:rPr>
        <w:t xml:space="preserve"> OF DUES. The annual dues for members</w:t>
      </w:r>
      <w:r w:rsidR="000037B2">
        <w:rPr>
          <w:rStyle w:val="fontstyle01"/>
        </w:rPr>
        <w:t xml:space="preserve"> </w:t>
      </w:r>
      <w:r w:rsidRPr="00C53A1B">
        <w:rPr>
          <w:rStyle w:val="fontstyle01"/>
        </w:rPr>
        <w:t>shall be payable on the 1st day of July each year and the amount</w:t>
      </w:r>
      <w:r w:rsidR="000037B2">
        <w:rPr>
          <w:rStyle w:val="fontstyle01"/>
        </w:rPr>
        <w:t xml:space="preserve"> </w:t>
      </w:r>
      <w:r w:rsidRPr="00C53A1B">
        <w:rPr>
          <w:rStyle w:val="fontstyle01"/>
        </w:rPr>
        <w:t>thereof shall be fixed by the Board of Directors. The Board of</w:t>
      </w:r>
      <w:r w:rsidR="000037B2">
        <w:rPr>
          <w:rStyle w:val="fontstyle01"/>
        </w:rPr>
        <w:t xml:space="preserve"> </w:t>
      </w:r>
      <w:r w:rsidRPr="00C53A1B">
        <w:rPr>
          <w:rStyle w:val="fontstyle01"/>
        </w:rPr>
        <w:t xml:space="preserve">Directors may establish dues categories as it </w:t>
      </w:r>
      <w:proofErr w:type="gramStart"/>
      <w:r w:rsidRPr="00C53A1B">
        <w:rPr>
          <w:rStyle w:val="fontstyle01"/>
        </w:rPr>
        <w:t>deems</w:t>
      </w:r>
      <w:proofErr w:type="gramEnd"/>
      <w:r w:rsidRPr="00C53A1B">
        <w:rPr>
          <w:rStyle w:val="fontstyle01"/>
        </w:rPr>
        <w:t xml:space="preserve"> appropriate.</w:t>
      </w:r>
      <w:r w:rsidRPr="00C53A1B">
        <w:rPr>
          <w:rStyle w:val="fontstyle01"/>
        </w:rPr>
        <w:cr/>
      </w:r>
    </w:p>
    <w:p w14:paraId="520DE8BF" w14:textId="25501DBD" w:rsidR="00C53A1B" w:rsidRPr="00C53A1B" w:rsidRDefault="00C53A1B" w:rsidP="00664087">
      <w:pPr>
        <w:spacing w:line="240" w:lineRule="auto"/>
        <w:rPr>
          <w:rStyle w:val="fontstyle01"/>
        </w:rPr>
      </w:pPr>
      <w:r w:rsidRPr="00C53A1B">
        <w:rPr>
          <w:rStyle w:val="fontstyle01"/>
        </w:rPr>
        <w:t>Section 2. MEMBERS NOT IN GOOD STANDING. A member</w:t>
      </w:r>
      <w:r w:rsidR="000037B2">
        <w:rPr>
          <w:rStyle w:val="fontstyle01"/>
        </w:rPr>
        <w:t xml:space="preserve"> </w:t>
      </w:r>
      <w:r w:rsidRPr="00C53A1B">
        <w:rPr>
          <w:rStyle w:val="fontstyle01"/>
        </w:rPr>
        <w:t>of the Association who shall fail to pay any installment of dues</w:t>
      </w:r>
      <w:r w:rsidR="000037B2">
        <w:rPr>
          <w:rStyle w:val="fontstyle01"/>
        </w:rPr>
        <w:t xml:space="preserve"> </w:t>
      </w:r>
      <w:r w:rsidRPr="00C53A1B">
        <w:rPr>
          <w:rStyle w:val="fontstyle01"/>
        </w:rPr>
        <w:t xml:space="preserve">within </w:t>
      </w:r>
      <w:r w:rsidR="00E45814">
        <w:rPr>
          <w:rStyle w:val="fontstyle01"/>
        </w:rPr>
        <w:t>thirty (30)</w:t>
      </w:r>
      <w:r w:rsidR="00E45814" w:rsidRPr="00C53A1B">
        <w:rPr>
          <w:rStyle w:val="fontstyle01"/>
        </w:rPr>
        <w:t xml:space="preserve"> </w:t>
      </w:r>
      <w:r w:rsidRPr="00C53A1B">
        <w:rPr>
          <w:rStyle w:val="fontstyle01"/>
        </w:rPr>
        <w:t xml:space="preserve">days after </w:t>
      </w:r>
      <w:r w:rsidR="00E45814">
        <w:rPr>
          <w:rStyle w:val="fontstyle01"/>
        </w:rPr>
        <w:t xml:space="preserve">a second notice of payment due </w:t>
      </w:r>
      <w:r w:rsidRPr="00C53A1B">
        <w:rPr>
          <w:rStyle w:val="fontstyle01"/>
        </w:rPr>
        <w:t>shall have become payable, shall</w:t>
      </w:r>
      <w:r w:rsidR="000037B2">
        <w:rPr>
          <w:rStyle w:val="fontstyle01"/>
        </w:rPr>
        <w:t xml:space="preserve"> </w:t>
      </w:r>
      <w:r w:rsidRPr="00C53A1B">
        <w:rPr>
          <w:rStyle w:val="fontstyle01"/>
        </w:rPr>
        <w:t>be deemed a member not in good standing</w:t>
      </w:r>
      <w:r w:rsidR="00166595">
        <w:rPr>
          <w:rStyle w:val="fontstyle01"/>
        </w:rPr>
        <w:t xml:space="preserve"> and be subject to termination</w:t>
      </w:r>
      <w:r w:rsidRPr="00C53A1B">
        <w:rPr>
          <w:rStyle w:val="fontstyle01"/>
        </w:rPr>
        <w:t>.</w:t>
      </w:r>
    </w:p>
    <w:p w14:paraId="192F1723" w14:textId="77777777" w:rsidR="001C4CB9" w:rsidRDefault="001C4CB9">
      <w:pPr>
        <w:spacing w:line="240" w:lineRule="auto"/>
        <w:rPr>
          <w:rStyle w:val="fontstyle01"/>
        </w:rPr>
      </w:pPr>
    </w:p>
    <w:p w14:paraId="1AC818E5" w14:textId="433A6B81" w:rsidR="00C53A1B" w:rsidRPr="00C53A1B" w:rsidRDefault="00C53A1B" w:rsidP="00664087">
      <w:pPr>
        <w:spacing w:line="240" w:lineRule="auto"/>
        <w:rPr>
          <w:rStyle w:val="fontstyle01"/>
        </w:rPr>
      </w:pPr>
      <w:r w:rsidRPr="00C53A1B">
        <w:rPr>
          <w:rStyle w:val="fontstyle01"/>
        </w:rPr>
        <w:t xml:space="preserve">Section 3. DELINQUENCIES. If a </w:t>
      </w:r>
      <w:proofErr w:type="gramStart"/>
      <w:r w:rsidRPr="00C53A1B">
        <w:rPr>
          <w:rStyle w:val="fontstyle01"/>
        </w:rPr>
        <w:t>member shall</w:t>
      </w:r>
      <w:proofErr w:type="gramEnd"/>
      <w:r w:rsidRPr="00C53A1B">
        <w:rPr>
          <w:rStyle w:val="fontstyle01"/>
        </w:rPr>
        <w:t xml:space="preserve"> fail to pay the</w:t>
      </w:r>
      <w:r w:rsidR="000037B2">
        <w:rPr>
          <w:rStyle w:val="fontstyle01"/>
        </w:rPr>
        <w:t xml:space="preserve"> </w:t>
      </w:r>
      <w:r w:rsidRPr="00C53A1B">
        <w:rPr>
          <w:rStyle w:val="fontstyle01"/>
        </w:rPr>
        <w:t xml:space="preserve">annual dues within </w:t>
      </w:r>
      <w:r w:rsidR="00166595">
        <w:rPr>
          <w:rStyle w:val="fontstyle01"/>
        </w:rPr>
        <w:t>thirty (30)</w:t>
      </w:r>
      <w:r w:rsidR="00166595" w:rsidRPr="00C53A1B">
        <w:rPr>
          <w:rStyle w:val="fontstyle01"/>
        </w:rPr>
        <w:t xml:space="preserve"> </w:t>
      </w:r>
      <w:r w:rsidRPr="00C53A1B">
        <w:rPr>
          <w:rStyle w:val="fontstyle01"/>
        </w:rPr>
        <w:t>days after the same shall have become</w:t>
      </w:r>
      <w:r w:rsidR="000037B2">
        <w:rPr>
          <w:rStyle w:val="fontstyle01"/>
        </w:rPr>
        <w:t xml:space="preserve"> </w:t>
      </w:r>
      <w:r w:rsidRPr="00C53A1B">
        <w:rPr>
          <w:rStyle w:val="fontstyle01"/>
        </w:rPr>
        <w:t>payable, notice shall be given to each member who is in default to</w:t>
      </w:r>
      <w:r w:rsidR="000037B2">
        <w:rPr>
          <w:rStyle w:val="fontstyle01"/>
        </w:rPr>
        <w:t xml:space="preserve"> </w:t>
      </w:r>
      <w:r w:rsidRPr="00C53A1B">
        <w:rPr>
          <w:rStyle w:val="fontstyle01"/>
        </w:rPr>
        <w:t xml:space="preserve">the effect that a </w:t>
      </w:r>
      <w:r w:rsidR="00D73E6E">
        <w:rPr>
          <w:rStyle w:val="fontstyle01"/>
        </w:rPr>
        <w:t xml:space="preserve">surcharge may be imposed and, if the dues are not paid, </w:t>
      </w:r>
      <w:r w:rsidR="00EB2064">
        <w:rPr>
          <w:rStyle w:val="fontstyle01"/>
        </w:rPr>
        <w:t>said members may be terminated by action of the Board.</w:t>
      </w:r>
    </w:p>
    <w:p w14:paraId="2A3E9E98" w14:textId="77777777" w:rsidR="001C4CB9" w:rsidRDefault="001C4CB9">
      <w:pPr>
        <w:spacing w:line="240" w:lineRule="auto"/>
        <w:rPr>
          <w:rStyle w:val="fontstyle01"/>
        </w:rPr>
      </w:pPr>
    </w:p>
    <w:p w14:paraId="35A46BC5" w14:textId="4B3E25D8" w:rsidR="00C53A1B" w:rsidRPr="00C53A1B" w:rsidRDefault="00C53A1B" w:rsidP="00664087">
      <w:pPr>
        <w:spacing w:line="240" w:lineRule="auto"/>
        <w:rPr>
          <w:rStyle w:val="fontstyle01"/>
        </w:rPr>
      </w:pPr>
      <w:r w:rsidRPr="00C53A1B">
        <w:rPr>
          <w:rStyle w:val="fontstyle01"/>
        </w:rPr>
        <w:t>Section 4. TEMPORARY SERVICE IN THE ARMED FORCES.</w:t>
      </w:r>
      <w:r w:rsidR="00D7581E">
        <w:rPr>
          <w:rStyle w:val="fontstyle01"/>
        </w:rPr>
        <w:t xml:space="preserve"> </w:t>
      </w:r>
      <w:r w:rsidRPr="00C53A1B">
        <w:rPr>
          <w:rStyle w:val="fontstyle01"/>
        </w:rPr>
        <w:t>The annual dues of a member of the Association called to active</w:t>
      </w:r>
      <w:r w:rsidR="00D7581E">
        <w:rPr>
          <w:rStyle w:val="fontstyle01"/>
        </w:rPr>
        <w:t xml:space="preserve"> </w:t>
      </w:r>
      <w:r w:rsidRPr="00C53A1B">
        <w:rPr>
          <w:rStyle w:val="fontstyle01"/>
        </w:rPr>
        <w:t>duty with the Armed Forces shall, upon request of such member,</w:t>
      </w:r>
      <w:r w:rsidR="00D7581E">
        <w:rPr>
          <w:rStyle w:val="fontstyle01"/>
        </w:rPr>
        <w:t xml:space="preserve"> </w:t>
      </w:r>
      <w:r w:rsidRPr="00C53A1B">
        <w:rPr>
          <w:rStyle w:val="fontstyle01"/>
        </w:rPr>
        <w:t xml:space="preserve">or </w:t>
      </w:r>
      <w:proofErr w:type="spellStart"/>
      <w:r w:rsidRPr="00C53A1B">
        <w:rPr>
          <w:rStyle w:val="fontstyle01"/>
        </w:rPr>
        <w:t>sua</w:t>
      </w:r>
      <w:proofErr w:type="spellEnd"/>
      <w:r w:rsidRPr="00C53A1B">
        <w:rPr>
          <w:rStyle w:val="fontstyle01"/>
        </w:rPr>
        <w:t xml:space="preserve"> sponte be waived for the period of such service.</w:t>
      </w:r>
    </w:p>
    <w:p w14:paraId="73AA6DA6" w14:textId="77777777" w:rsidR="00F43927" w:rsidRDefault="00F43927">
      <w:pPr>
        <w:spacing w:line="240" w:lineRule="auto"/>
        <w:rPr>
          <w:rStyle w:val="fontstyle01"/>
        </w:rPr>
      </w:pPr>
    </w:p>
    <w:p w14:paraId="6F7F5EC3" w14:textId="491632DF" w:rsidR="00C53A1B" w:rsidRDefault="00C53A1B" w:rsidP="00664087">
      <w:pPr>
        <w:spacing w:line="240" w:lineRule="auto"/>
        <w:rPr>
          <w:rStyle w:val="fontstyle01"/>
        </w:rPr>
      </w:pPr>
      <w:r w:rsidRPr="00C53A1B">
        <w:rPr>
          <w:rStyle w:val="fontstyle01"/>
        </w:rPr>
        <w:t>Section 5. HARDSHIP. Any member may apply for modification</w:t>
      </w:r>
      <w:r w:rsidR="00D7581E">
        <w:rPr>
          <w:rStyle w:val="fontstyle01"/>
        </w:rPr>
        <w:t xml:space="preserve"> </w:t>
      </w:r>
      <w:r w:rsidRPr="00C53A1B">
        <w:rPr>
          <w:rStyle w:val="fontstyle01"/>
        </w:rPr>
        <w:t>or waiver of dues in any given year on account of financial</w:t>
      </w:r>
      <w:r w:rsidR="00D7581E">
        <w:rPr>
          <w:rStyle w:val="fontstyle01"/>
        </w:rPr>
        <w:t xml:space="preserve"> </w:t>
      </w:r>
      <w:r w:rsidRPr="00C53A1B">
        <w:rPr>
          <w:rStyle w:val="fontstyle01"/>
        </w:rPr>
        <w:t xml:space="preserve">hardship. </w:t>
      </w:r>
      <w:r w:rsidRPr="00664087">
        <w:rPr>
          <w:rStyle w:val="fontstyle01"/>
          <w:b/>
          <w:bCs/>
          <w:u w:val="single"/>
        </w:rPr>
        <w:t>The Executive Board</w:t>
      </w:r>
      <w:r w:rsidRPr="00C53A1B">
        <w:rPr>
          <w:rStyle w:val="fontstyle01"/>
        </w:rPr>
        <w:t>, in its sole discretion, may take</w:t>
      </w:r>
      <w:r w:rsidR="00D7581E">
        <w:rPr>
          <w:rStyle w:val="fontstyle01"/>
        </w:rPr>
        <w:t xml:space="preserve"> </w:t>
      </w:r>
      <w:r w:rsidRPr="00C53A1B">
        <w:rPr>
          <w:rStyle w:val="fontstyle01"/>
        </w:rPr>
        <w:t xml:space="preserve">such action as it deems appropriate </w:t>
      </w:r>
      <w:proofErr w:type="gramStart"/>
      <w:r w:rsidRPr="00C53A1B">
        <w:rPr>
          <w:rStyle w:val="fontstyle01"/>
        </w:rPr>
        <w:t>with regard to</w:t>
      </w:r>
      <w:proofErr w:type="gramEnd"/>
      <w:r w:rsidRPr="00C53A1B">
        <w:rPr>
          <w:rStyle w:val="fontstyle01"/>
        </w:rPr>
        <w:t xml:space="preserve"> such</w:t>
      </w:r>
      <w:r w:rsidR="00D7581E">
        <w:rPr>
          <w:rStyle w:val="fontstyle01"/>
        </w:rPr>
        <w:t xml:space="preserve"> </w:t>
      </w:r>
      <w:r w:rsidRPr="00C53A1B">
        <w:rPr>
          <w:rStyle w:val="fontstyle01"/>
        </w:rPr>
        <w:t>applications.</w:t>
      </w:r>
    </w:p>
    <w:p w14:paraId="2F1CC14C" w14:textId="77777777" w:rsidR="000D2324" w:rsidRPr="00C53A1B" w:rsidRDefault="000D2324" w:rsidP="00664087">
      <w:pPr>
        <w:spacing w:line="240" w:lineRule="auto"/>
        <w:rPr>
          <w:rStyle w:val="fontstyle01"/>
        </w:rPr>
      </w:pPr>
    </w:p>
    <w:p w14:paraId="04635169" w14:textId="77777777" w:rsidR="00C53A1B" w:rsidRDefault="00C53A1B">
      <w:pPr>
        <w:spacing w:line="240" w:lineRule="auto"/>
        <w:jc w:val="center"/>
        <w:rPr>
          <w:rStyle w:val="fontstyle01"/>
        </w:rPr>
      </w:pPr>
      <w:r w:rsidRPr="00C53A1B">
        <w:rPr>
          <w:rStyle w:val="fontstyle01"/>
        </w:rPr>
        <w:t>Article VIII</w:t>
      </w:r>
    </w:p>
    <w:p w14:paraId="1D8EE990" w14:textId="77777777" w:rsidR="004B7234" w:rsidRPr="00C53A1B" w:rsidRDefault="004B7234" w:rsidP="00664087">
      <w:pPr>
        <w:spacing w:line="240" w:lineRule="auto"/>
        <w:jc w:val="center"/>
        <w:rPr>
          <w:rStyle w:val="fontstyle01"/>
        </w:rPr>
      </w:pPr>
    </w:p>
    <w:p w14:paraId="676B5BB5" w14:textId="77777777" w:rsidR="00C53A1B" w:rsidRDefault="00C53A1B" w:rsidP="00E220E4">
      <w:pPr>
        <w:spacing w:line="240" w:lineRule="auto"/>
        <w:jc w:val="center"/>
        <w:rPr>
          <w:rStyle w:val="fontstyle01"/>
        </w:rPr>
      </w:pPr>
      <w:r w:rsidRPr="00C53A1B">
        <w:rPr>
          <w:rStyle w:val="fontstyle01"/>
        </w:rPr>
        <w:lastRenderedPageBreak/>
        <w:t>COMMITTEES</w:t>
      </w:r>
    </w:p>
    <w:p w14:paraId="7BE3D583" w14:textId="77777777" w:rsidR="00655C3C" w:rsidRPr="00C53A1B" w:rsidRDefault="00655C3C" w:rsidP="00664087">
      <w:pPr>
        <w:spacing w:line="240" w:lineRule="auto"/>
        <w:jc w:val="center"/>
        <w:rPr>
          <w:rStyle w:val="fontstyle01"/>
        </w:rPr>
      </w:pPr>
    </w:p>
    <w:p w14:paraId="1CAA1A34" w14:textId="7DA8CB9E" w:rsidR="00C53A1B" w:rsidRPr="00C53A1B" w:rsidRDefault="00C53A1B" w:rsidP="00664087">
      <w:pPr>
        <w:spacing w:line="240" w:lineRule="auto"/>
        <w:rPr>
          <w:rStyle w:val="fontstyle01"/>
        </w:rPr>
      </w:pPr>
      <w:r w:rsidRPr="00C53A1B">
        <w:rPr>
          <w:rStyle w:val="fontstyle01"/>
        </w:rPr>
        <w:t xml:space="preserve">Section 1. GENERAL. </w:t>
      </w:r>
      <w:proofErr w:type="gramStart"/>
      <w:r w:rsidRPr="00C53A1B">
        <w:rPr>
          <w:rStyle w:val="fontstyle01"/>
        </w:rPr>
        <w:t>Work</w:t>
      </w:r>
      <w:proofErr w:type="gramEnd"/>
      <w:r w:rsidRPr="00C53A1B">
        <w:rPr>
          <w:rStyle w:val="fontstyle01"/>
        </w:rPr>
        <w:t xml:space="preserve"> of the Association may be assigned</w:t>
      </w:r>
      <w:r w:rsidR="00D7581E">
        <w:rPr>
          <w:rStyle w:val="fontstyle01"/>
        </w:rPr>
        <w:t xml:space="preserve"> </w:t>
      </w:r>
      <w:r w:rsidRPr="00C53A1B">
        <w:rPr>
          <w:rStyle w:val="fontstyle01"/>
        </w:rPr>
        <w:t>to various committees as the Board of Directors may determine.</w:t>
      </w:r>
      <w:r w:rsidR="00D7581E">
        <w:rPr>
          <w:rStyle w:val="fontstyle01"/>
        </w:rPr>
        <w:t xml:space="preserve"> </w:t>
      </w:r>
      <w:r w:rsidRPr="00C53A1B">
        <w:rPr>
          <w:rStyle w:val="fontstyle01"/>
        </w:rPr>
        <w:t>The President shall</w:t>
      </w:r>
      <w:r w:rsidR="00D7581E">
        <w:rPr>
          <w:rStyle w:val="fontstyle01"/>
        </w:rPr>
        <w:t xml:space="preserve"> </w:t>
      </w:r>
      <w:r w:rsidRPr="00C53A1B">
        <w:rPr>
          <w:rStyle w:val="fontstyle01"/>
        </w:rPr>
        <w:t>appoint the chairperson and other members of the committees of</w:t>
      </w:r>
      <w:r w:rsidR="00D7581E">
        <w:rPr>
          <w:rStyle w:val="fontstyle01"/>
        </w:rPr>
        <w:t xml:space="preserve"> </w:t>
      </w:r>
      <w:r w:rsidRPr="00C53A1B">
        <w:rPr>
          <w:rStyle w:val="fontstyle01"/>
        </w:rPr>
        <w:t>the Association</w:t>
      </w:r>
      <w:r w:rsidR="001E6F5E">
        <w:rPr>
          <w:rStyle w:val="fontstyle01"/>
        </w:rPr>
        <w:t>, unless otherwise specified elsewhere in the By</w:t>
      </w:r>
      <w:r w:rsidR="008D609D">
        <w:rPr>
          <w:rStyle w:val="fontstyle01"/>
        </w:rPr>
        <w:t>-</w:t>
      </w:r>
      <w:r w:rsidR="001E6F5E">
        <w:rPr>
          <w:rStyle w:val="fontstyle01"/>
        </w:rPr>
        <w:t>Laws</w:t>
      </w:r>
      <w:r w:rsidRPr="00C53A1B">
        <w:rPr>
          <w:rStyle w:val="fontstyle01"/>
        </w:rPr>
        <w:t>.</w:t>
      </w:r>
    </w:p>
    <w:p w14:paraId="40E9E996" w14:textId="77777777" w:rsidR="001D7917" w:rsidRDefault="001D7917">
      <w:pPr>
        <w:spacing w:line="240" w:lineRule="auto"/>
        <w:rPr>
          <w:rStyle w:val="fontstyle01"/>
        </w:rPr>
      </w:pPr>
    </w:p>
    <w:p w14:paraId="06CF4BEC" w14:textId="77777777" w:rsidR="001D7917" w:rsidRDefault="00C53A1B">
      <w:pPr>
        <w:spacing w:line="240" w:lineRule="auto"/>
        <w:rPr>
          <w:rStyle w:val="fontstyle01"/>
        </w:rPr>
      </w:pPr>
      <w:r w:rsidRPr="00C53A1B">
        <w:rPr>
          <w:rStyle w:val="fontstyle01"/>
        </w:rPr>
        <w:t>Section 2. JURISDICTION OF COMMITTEES. The jurisdiction</w:t>
      </w:r>
      <w:r w:rsidR="008C345B">
        <w:rPr>
          <w:rStyle w:val="fontstyle01"/>
        </w:rPr>
        <w:t xml:space="preserve"> </w:t>
      </w:r>
      <w:r w:rsidRPr="00C53A1B">
        <w:rPr>
          <w:rStyle w:val="fontstyle01"/>
        </w:rPr>
        <w:t>of each committee shall be determined by the Board of Directors.</w:t>
      </w:r>
      <w:r w:rsidRPr="00C53A1B">
        <w:rPr>
          <w:rStyle w:val="fontstyle01"/>
        </w:rPr>
        <w:cr/>
      </w:r>
    </w:p>
    <w:p w14:paraId="0D36B833" w14:textId="3D267124" w:rsidR="00BE322D" w:rsidRDefault="00C53A1B" w:rsidP="00664087">
      <w:pPr>
        <w:spacing w:line="240" w:lineRule="auto"/>
        <w:rPr>
          <w:rStyle w:val="fontstyle01"/>
        </w:rPr>
      </w:pPr>
      <w:r w:rsidRPr="00C53A1B">
        <w:rPr>
          <w:rStyle w:val="fontstyle01"/>
        </w:rPr>
        <w:t>Section 3. STANDING COMMITTEES. The Board of Directors</w:t>
      </w:r>
      <w:r w:rsidR="008C345B">
        <w:rPr>
          <w:rStyle w:val="fontstyle01"/>
        </w:rPr>
        <w:t xml:space="preserve"> </w:t>
      </w:r>
      <w:r w:rsidRPr="00C53A1B">
        <w:rPr>
          <w:rStyle w:val="fontstyle01"/>
        </w:rPr>
        <w:t>shall have the power to create or abolish standing committees.</w:t>
      </w:r>
      <w:r w:rsidR="008C345B">
        <w:rPr>
          <w:rStyle w:val="fontstyle01"/>
        </w:rPr>
        <w:t xml:space="preserve"> </w:t>
      </w:r>
      <w:r w:rsidRPr="00C53A1B">
        <w:rPr>
          <w:rStyle w:val="fontstyle01"/>
        </w:rPr>
        <w:t>Members of standing committees shall hold such membership for</w:t>
      </w:r>
      <w:r w:rsidR="008C345B">
        <w:rPr>
          <w:rStyle w:val="fontstyle01"/>
        </w:rPr>
        <w:t xml:space="preserve"> </w:t>
      </w:r>
      <w:r w:rsidRPr="00C53A1B">
        <w:rPr>
          <w:rStyle w:val="fontstyle01"/>
        </w:rPr>
        <w:t xml:space="preserve">a term of 1 year, </w:t>
      </w:r>
      <w:r w:rsidRPr="00664087">
        <w:rPr>
          <w:rStyle w:val="fontstyle01"/>
          <w:b/>
          <w:bCs/>
        </w:rPr>
        <w:t>or until June 30</w:t>
      </w:r>
      <w:r w:rsidRPr="00664087">
        <w:rPr>
          <w:rStyle w:val="fontstyle01"/>
          <w:b/>
          <w:bCs/>
          <w:vertAlign w:val="superscript"/>
        </w:rPr>
        <w:t>th</w:t>
      </w:r>
      <w:r w:rsidR="008D609D" w:rsidRPr="00664087">
        <w:rPr>
          <w:rStyle w:val="fontstyle01"/>
          <w:b/>
          <w:bCs/>
        </w:rPr>
        <w:t>,</w:t>
      </w:r>
      <w:r w:rsidRPr="00664087">
        <w:rPr>
          <w:rStyle w:val="fontstyle01"/>
          <w:b/>
          <w:bCs/>
        </w:rPr>
        <w:t xml:space="preserve"> whichever occurs sooner</w:t>
      </w:r>
      <w:r w:rsidRPr="00C53A1B">
        <w:rPr>
          <w:rStyle w:val="fontstyle01"/>
        </w:rPr>
        <w:t>,</w:t>
      </w:r>
      <w:r w:rsidR="008C345B">
        <w:rPr>
          <w:rStyle w:val="fontstyle01"/>
        </w:rPr>
        <w:t xml:space="preserve"> </w:t>
      </w:r>
      <w:r w:rsidRPr="00C53A1B">
        <w:rPr>
          <w:rStyle w:val="fontstyle01"/>
        </w:rPr>
        <w:t>renewable annually.</w:t>
      </w:r>
    </w:p>
    <w:p w14:paraId="22601D1A" w14:textId="77777777" w:rsidR="001D7917" w:rsidRDefault="001D7917">
      <w:pPr>
        <w:spacing w:line="240" w:lineRule="auto"/>
        <w:rPr>
          <w:rFonts w:ascii="Times New Roman" w:hAnsi="Times New Roman" w:cs="Times New Roman"/>
        </w:rPr>
      </w:pPr>
    </w:p>
    <w:p w14:paraId="5F2DE347" w14:textId="3930DB76" w:rsidR="003F2A47" w:rsidRPr="00566290" w:rsidRDefault="003F2A47" w:rsidP="00664087">
      <w:pPr>
        <w:spacing w:line="240" w:lineRule="auto"/>
        <w:rPr>
          <w:rFonts w:ascii="Times New Roman" w:hAnsi="Times New Roman" w:cs="Times New Roman"/>
        </w:rPr>
      </w:pPr>
      <w:r w:rsidRPr="00566290">
        <w:rPr>
          <w:rFonts w:ascii="Times New Roman" w:hAnsi="Times New Roman" w:cs="Times New Roman"/>
        </w:rPr>
        <w:t>Section 4. ASSIGNED COUNSEL PLAN COMMITTEE. The</w:t>
      </w:r>
      <w:r w:rsidR="00CB59D4" w:rsidRPr="00566290">
        <w:rPr>
          <w:rFonts w:ascii="Times New Roman" w:hAnsi="Times New Roman" w:cs="Times New Roman"/>
        </w:rPr>
        <w:t xml:space="preserve"> </w:t>
      </w:r>
      <w:r w:rsidRPr="00566290">
        <w:rPr>
          <w:rFonts w:ascii="Times New Roman" w:hAnsi="Times New Roman" w:cs="Times New Roman"/>
        </w:rPr>
        <w:t>Rockland County Assigned Counsel Plan Committee shall be</w:t>
      </w:r>
      <w:r w:rsidR="00566290" w:rsidRPr="00566290">
        <w:rPr>
          <w:rFonts w:ascii="Times New Roman" w:hAnsi="Times New Roman" w:cs="Times New Roman"/>
        </w:rPr>
        <w:t xml:space="preserve"> </w:t>
      </w:r>
      <w:r w:rsidRPr="00566290">
        <w:rPr>
          <w:rFonts w:ascii="Times New Roman" w:hAnsi="Times New Roman" w:cs="Times New Roman"/>
        </w:rPr>
        <w:t>comprised of a Chairman and eleven additional Association</w:t>
      </w:r>
      <w:r w:rsidR="00566290" w:rsidRPr="00566290">
        <w:rPr>
          <w:rFonts w:ascii="Times New Roman" w:hAnsi="Times New Roman" w:cs="Times New Roman"/>
        </w:rPr>
        <w:t xml:space="preserve"> </w:t>
      </w:r>
      <w:r w:rsidRPr="00566290">
        <w:rPr>
          <w:rFonts w:ascii="Times New Roman" w:hAnsi="Times New Roman" w:cs="Times New Roman"/>
        </w:rPr>
        <w:t>members. In accordance with the Rules of the Association for the</w:t>
      </w:r>
      <w:r w:rsidR="00566290" w:rsidRPr="00566290">
        <w:rPr>
          <w:rFonts w:ascii="Times New Roman" w:hAnsi="Times New Roman" w:cs="Times New Roman"/>
        </w:rPr>
        <w:t xml:space="preserve"> </w:t>
      </w:r>
      <w:r w:rsidRPr="00566290">
        <w:rPr>
          <w:rFonts w:ascii="Times New Roman" w:hAnsi="Times New Roman" w:cs="Times New Roman"/>
        </w:rPr>
        <w:t>Operations of the Assigned Counsel Committee and Plan (the</w:t>
      </w:r>
      <w:r w:rsidR="00566290" w:rsidRPr="00566290">
        <w:rPr>
          <w:rFonts w:ascii="Times New Roman" w:hAnsi="Times New Roman" w:cs="Times New Roman"/>
        </w:rPr>
        <w:t xml:space="preserve"> </w:t>
      </w:r>
      <w:r w:rsidRPr="00566290">
        <w:rPr>
          <w:rFonts w:ascii="Times New Roman" w:hAnsi="Times New Roman" w:cs="Times New Roman"/>
        </w:rPr>
        <w:t>“Rules”), the Committee shall evaluate all applications from those</w:t>
      </w:r>
      <w:r w:rsidR="00566290" w:rsidRPr="00566290">
        <w:rPr>
          <w:rFonts w:ascii="Times New Roman" w:hAnsi="Times New Roman" w:cs="Times New Roman"/>
        </w:rPr>
        <w:t xml:space="preserve"> </w:t>
      </w:r>
      <w:r w:rsidRPr="00566290">
        <w:rPr>
          <w:rFonts w:ascii="Times New Roman" w:hAnsi="Times New Roman" w:cs="Times New Roman"/>
        </w:rPr>
        <w:t>seeking certification to serve on one or all panels of the Assigned</w:t>
      </w:r>
      <w:r w:rsidR="00566290" w:rsidRPr="00566290">
        <w:rPr>
          <w:rFonts w:ascii="Times New Roman" w:hAnsi="Times New Roman" w:cs="Times New Roman"/>
        </w:rPr>
        <w:t xml:space="preserve"> </w:t>
      </w:r>
      <w:r w:rsidRPr="00566290">
        <w:rPr>
          <w:rFonts w:ascii="Times New Roman" w:hAnsi="Times New Roman" w:cs="Times New Roman"/>
        </w:rPr>
        <w:t>Counsel Plan and shall either recommend to the Board of</w:t>
      </w:r>
      <w:r w:rsidR="00566290" w:rsidRPr="00566290">
        <w:rPr>
          <w:rFonts w:ascii="Times New Roman" w:hAnsi="Times New Roman" w:cs="Times New Roman"/>
        </w:rPr>
        <w:t xml:space="preserve"> </w:t>
      </w:r>
      <w:r w:rsidRPr="00566290">
        <w:rPr>
          <w:rFonts w:ascii="Times New Roman" w:hAnsi="Times New Roman" w:cs="Times New Roman"/>
        </w:rPr>
        <w:t>Directors that the applicant be certified to serve or it shall deny or</w:t>
      </w:r>
      <w:r w:rsidR="00566290" w:rsidRPr="00566290">
        <w:rPr>
          <w:rFonts w:ascii="Times New Roman" w:hAnsi="Times New Roman" w:cs="Times New Roman"/>
        </w:rPr>
        <w:t xml:space="preserve"> </w:t>
      </w:r>
      <w:r w:rsidRPr="00566290">
        <w:rPr>
          <w:rFonts w:ascii="Times New Roman" w:hAnsi="Times New Roman" w:cs="Times New Roman"/>
        </w:rPr>
        <w:t>withhold certification of the applicant. The Committee shall also,</w:t>
      </w:r>
      <w:r w:rsidR="00566290" w:rsidRPr="00566290">
        <w:rPr>
          <w:rFonts w:ascii="Times New Roman" w:hAnsi="Times New Roman" w:cs="Times New Roman"/>
        </w:rPr>
        <w:t xml:space="preserve"> </w:t>
      </w:r>
      <w:r w:rsidRPr="00566290">
        <w:rPr>
          <w:rFonts w:ascii="Times New Roman" w:hAnsi="Times New Roman" w:cs="Times New Roman"/>
        </w:rPr>
        <w:t>in accordance with the Rules, review, evaluate and, if necessary,</w:t>
      </w:r>
      <w:r w:rsidR="00566290" w:rsidRPr="00566290">
        <w:rPr>
          <w:rFonts w:ascii="Times New Roman" w:hAnsi="Times New Roman" w:cs="Times New Roman"/>
        </w:rPr>
        <w:t xml:space="preserve"> </w:t>
      </w:r>
      <w:r w:rsidRPr="00566290">
        <w:rPr>
          <w:rFonts w:ascii="Times New Roman" w:hAnsi="Times New Roman" w:cs="Times New Roman"/>
        </w:rPr>
        <w:t>conduct a hearing whenever a complaint concerning the</w:t>
      </w:r>
      <w:r w:rsidR="00566290" w:rsidRPr="00566290">
        <w:rPr>
          <w:rFonts w:ascii="Times New Roman" w:hAnsi="Times New Roman" w:cs="Times New Roman"/>
        </w:rPr>
        <w:t xml:space="preserve"> </w:t>
      </w:r>
      <w:proofErr w:type="gramStart"/>
      <w:r w:rsidRPr="00566290">
        <w:rPr>
          <w:rFonts w:ascii="Times New Roman" w:hAnsi="Times New Roman" w:cs="Times New Roman"/>
        </w:rPr>
        <w:t>competency</w:t>
      </w:r>
      <w:proofErr w:type="gramEnd"/>
      <w:r w:rsidRPr="00566290">
        <w:rPr>
          <w:rFonts w:ascii="Times New Roman" w:hAnsi="Times New Roman" w:cs="Times New Roman"/>
        </w:rPr>
        <w:t xml:space="preserve"> or conduct of a certified panel member is received.</w:t>
      </w:r>
      <w:r w:rsidR="00566290" w:rsidRPr="00566290">
        <w:rPr>
          <w:rFonts w:ascii="Times New Roman" w:hAnsi="Times New Roman" w:cs="Times New Roman"/>
        </w:rPr>
        <w:t xml:space="preserve"> </w:t>
      </w:r>
      <w:r w:rsidRPr="00566290">
        <w:rPr>
          <w:rFonts w:ascii="Times New Roman" w:hAnsi="Times New Roman" w:cs="Times New Roman"/>
        </w:rPr>
        <w:t>After a hearing, the Committee shall either dismiss the complaint</w:t>
      </w:r>
      <w:r w:rsidR="00566290" w:rsidRPr="00566290">
        <w:rPr>
          <w:rFonts w:ascii="Times New Roman" w:hAnsi="Times New Roman" w:cs="Times New Roman"/>
        </w:rPr>
        <w:t xml:space="preserve"> </w:t>
      </w:r>
      <w:r w:rsidRPr="00566290">
        <w:rPr>
          <w:rFonts w:ascii="Times New Roman" w:hAnsi="Times New Roman" w:cs="Times New Roman"/>
        </w:rPr>
        <w:t>against the member or remove or suspend the member from any</w:t>
      </w:r>
      <w:r w:rsidR="00566290" w:rsidRPr="00566290">
        <w:rPr>
          <w:rFonts w:ascii="Times New Roman" w:hAnsi="Times New Roman" w:cs="Times New Roman"/>
        </w:rPr>
        <w:t xml:space="preserve"> </w:t>
      </w:r>
      <w:r w:rsidRPr="00566290">
        <w:rPr>
          <w:rFonts w:ascii="Times New Roman" w:hAnsi="Times New Roman" w:cs="Times New Roman"/>
        </w:rPr>
        <w:t>panel or impose conditions upon the panel member’s continued</w:t>
      </w:r>
      <w:r w:rsidR="00566290" w:rsidRPr="00566290">
        <w:rPr>
          <w:rFonts w:ascii="Times New Roman" w:hAnsi="Times New Roman" w:cs="Times New Roman"/>
        </w:rPr>
        <w:t xml:space="preserve"> </w:t>
      </w:r>
      <w:r w:rsidRPr="00566290">
        <w:rPr>
          <w:rFonts w:ascii="Times New Roman" w:hAnsi="Times New Roman" w:cs="Times New Roman"/>
        </w:rPr>
        <w:t>service. Removal or suspension of a member shall be appealable</w:t>
      </w:r>
      <w:r w:rsidR="00566290" w:rsidRPr="00566290">
        <w:rPr>
          <w:rFonts w:ascii="Times New Roman" w:hAnsi="Times New Roman" w:cs="Times New Roman"/>
        </w:rPr>
        <w:t xml:space="preserve"> </w:t>
      </w:r>
      <w:r w:rsidRPr="00566290">
        <w:rPr>
          <w:rFonts w:ascii="Times New Roman" w:hAnsi="Times New Roman" w:cs="Times New Roman"/>
        </w:rPr>
        <w:t>as of right to the Board of Directors. The appeal shall be perfected</w:t>
      </w:r>
      <w:r w:rsidR="00566290" w:rsidRPr="00566290">
        <w:rPr>
          <w:rFonts w:ascii="Times New Roman" w:hAnsi="Times New Roman" w:cs="Times New Roman"/>
        </w:rPr>
        <w:t xml:space="preserve"> </w:t>
      </w:r>
      <w:r w:rsidRPr="00566290">
        <w:rPr>
          <w:rFonts w:ascii="Times New Roman" w:hAnsi="Times New Roman" w:cs="Times New Roman"/>
        </w:rPr>
        <w:t>in writing to the President within 30 days of notice of removal or</w:t>
      </w:r>
      <w:r w:rsidR="00B8472D">
        <w:rPr>
          <w:rFonts w:ascii="Times New Roman" w:hAnsi="Times New Roman" w:cs="Times New Roman"/>
        </w:rPr>
        <w:t xml:space="preserve"> </w:t>
      </w:r>
      <w:r w:rsidRPr="00566290">
        <w:rPr>
          <w:rFonts w:ascii="Times New Roman" w:hAnsi="Times New Roman" w:cs="Times New Roman"/>
        </w:rPr>
        <w:t>suspension.</w:t>
      </w:r>
    </w:p>
    <w:p w14:paraId="3A15B7C4" w14:textId="77777777" w:rsidR="001D7917" w:rsidRDefault="001D7917">
      <w:pPr>
        <w:spacing w:line="240" w:lineRule="auto"/>
        <w:rPr>
          <w:rFonts w:ascii="Times New Roman" w:hAnsi="Times New Roman" w:cs="Times New Roman"/>
        </w:rPr>
      </w:pPr>
    </w:p>
    <w:p w14:paraId="55249027" w14:textId="018A84CF" w:rsidR="003F2A47" w:rsidRPr="00566290" w:rsidRDefault="003F2A47" w:rsidP="00664087">
      <w:pPr>
        <w:spacing w:line="240" w:lineRule="auto"/>
        <w:rPr>
          <w:rFonts w:ascii="Times New Roman" w:hAnsi="Times New Roman" w:cs="Times New Roman"/>
        </w:rPr>
      </w:pPr>
      <w:r w:rsidRPr="00566290">
        <w:rPr>
          <w:rFonts w:ascii="Times New Roman" w:hAnsi="Times New Roman" w:cs="Times New Roman"/>
        </w:rPr>
        <w:t>Section 5. GRIEVANCE COMMITTEE. The Grievance</w:t>
      </w:r>
      <w:r w:rsidR="00B8472D">
        <w:rPr>
          <w:rFonts w:ascii="Times New Roman" w:hAnsi="Times New Roman" w:cs="Times New Roman"/>
        </w:rPr>
        <w:t xml:space="preserve"> </w:t>
      </w:r>
      <w:r w:rsidRPr="00566290">
        <w:rPr>
          <w:rFonts w:ascii="Times New Roman" w:hAnsi="Times New Roman" w:cs="Times New Roman"/>
        </w:rPr>
        <w:t>Committee shall have at least one non-lawyer member, but no</w:t>
      </w:r>
      <w:r w:rsidR="00B8472D">
        <w:rPr>
          <w:rFonts w:ascii="Times New Roman" w:hAnsi="Times New Roman" w:cs="Times New Roman"/>
        </w:rPr>
        <w:t xml:space="preserve"> </w:t>
      </w:r>
      <w:r w:rsidRPr="00566290">
        <w:rPr>
          <w:rFonts w:ascii="Times New Roman" w:hAnsi="Times New Roman" w:cs="Times New Roman"/>
        </w:rPr>
        <w:t>more than twenty (20%) of the composition of members of the</w:t>
      </w:r>
      <w:r w:rsidR="00B8472D">
        <w:rPr>
          <w:rFonts w:ascii="Times New Roman" w:hAnsi="Times New Roman" w:cs="Times New Roman"/>
        </w:rPr>
        <w:t xml:space="preserve"> </w:t>
      </w:r>
      <w:r w:rsidRPr="00566290">
        <w:rPr>
          <w:rFonts w:ascii="Times New Roman" w:hAnsi="Times New Roman" w:cs="Times New Roman"/>
        </w:rPr>
        <w:t>Grievance Committee shall be non-lawyers. The Committee shall</w:t>
      </w:r>
      <w:r w:rsidR="00B8472D">
        <w:rPr>
          <w:rFonts w:ascii="Times New Roman" w:hAnsi="Times New Roman" w:cs="Times New Roman"/>
        </w:rPr>
        <w:t xml:space="preserve"> </w:t>
      </w:r>
      <w:r w:rsidRPr="00566290">
        <w:rPr>
          <w:rFonts w:ascii="Times New Roman" w:hAnsi="Times New Roman" w:cs="Times New Roman"/>
        </w:rPr>
        <w:t>investigate matters referred to it and take whatever action is</w:t>
      </w:r>
      <w:r w:rsidR="00B8472D">
        <w:rPr>
          <w:rFonts w:ascii="Times New Roman" w:hAnsi="Times New Roman" w:cs="Times New Roman"/>
        </w:rPr>
        <w:t xml:space="preserve"> </w:t>
      </w:r>
      <w:r w:rsidRPr="00566290">
        <w:rPr>
          <w:rFonts w:ascii="Times New Roman" w:hAnsi="Times New Roman" w:cs="Times New Roman"/>
        </w:rPr>
        <w:t>deemed appropriate by a majority vote of the Committee.</w:t>
      </w:r>
    </w:p>
    <w:p w14:paraId="336E24F2" w14:textId="77777777" w:rsidR="001D7917" w:rsidRDefault="001D7917" w:rsidP="00E220E4">
      <w:pPr>
        <w:spacing w:line="240" w:lineRule="auto"/>
        <w:rPr>
          <w:rFonts w:ascii="Times New Roman" w:hAnsi="Times New Roman" w:cs="Times New Roman"/>
        </w:rPr>
      </w:pPr>
    </w:p>
    <w:p w14:paraId="76BB103E" w14:textId="73B2F501" w:rsidR="003F2A47" w:rsidRDefault="003F2A47" w:rsidP="00E220E4">
      <w:pPr>
        <w:spacing w:line="240" w:lineRule="auto"/>
        <w:rPr>
          <w:rFonts w:ascii="Times New Roman" w:hAnsi="Times New Roman" w:cs="Times New Roman"/>
        </w:rPr>
      </w:pPr>
      <w:r w:rsidRPr="00566290">
        <w:rPr>
          <w:rFonts w:ascii="Times New Roman" w:hAnsi="Times New Roman" w:cs="Times New Roman"/>
        </w:rPr>
        <w:t>Section 6. JUDICIARY REVIEW AND</w:t>
      </w:r>
      <w:r w:rsidR="00B8472D">
        <w:rPr>
          <w:rFonts w:ascii="Times New Roman" w:hAnsi="Times New Roman" w:cs="Times New Roman"/>
        </w:rPr>
        <w:t xml:space="preserve"> </w:t>
      </w:r>
      <w:r w:rsidRPr="00566290">
        <w:rPr>
          <w:rFonts w:ascii="Times New Roman" w:hAnsi="Times New Roman" w:cs="Times New Roman"/>
        </w:rPr>
        <w:t>SCREENING COMMITTEE.</w:t>
      </w:r>
    </w:p>
    <w:p w14:paraId="0455ADDC" w14:textId="77777777" w:rsidR="00153DCD" w:rsidRPr="00566290" w:rsidRDefault="00153DCD" w:rsidP="00664087">
      <w:pPr>
        <w:spacing w:line="240" w:lineRule="auto"/>
        <w:rPr>
          <w:rFonts w:ascii="Times New Roman" w:hAnsi="Times New Roman" w:cs="Times New Roman"/>
        </w:rPr>
      </w:pPr>
    </w:p>
    <w:p w14:paraId="298040E6" w14:textId="3B8E8732" w:rsidR="003F2A47" w:rsidRPr="00566290" w:rsidRDefault="003F2A47" w:rsidP="00664087">
      <w:pPr>
        <w:pStyle w:val="ListParagraph"/>
        <w:numPr>
          <w:ilvl w:val="0"/>
          <w:numId w:val="1"/>
        </w:numPr>
        <w:spacing w:line="240" w:lineRule="auto"/>
        <w:ind w:left="1080"/>
        <w:rPr>
          <w:rFonts w:ascii="Times New Roman" w:hAnsi="Times New Roman" w:cs="Times New Roman"/>
        </w:rPr>
      </w:pPr>
      <w:r w:rsidRPr="00566290">
        <w:rPr>
          <w:rFonts w:ascii="Times New Roman" w:hAnsi="Times New Roman" w:cs="Times New Roman"/>
        </w:rPr>
        <w:t>There shall be a Judiciary Review and Screening Committee which shall consist of no more than nine (9) members of</w:t>
      </w:r>
      <w:r w:rsidR="00B8472D">
        <w:rPr>
          <w:rFonts w:ascii="Times New Roman" w:hAnsi="Times New Roman" w:cs="Times New Roman"/>
        </w:rPr>
        <w:t xml:space="preserve"> </w:t>
      </w:r>
      <w:r w:rsidRPr="00566290">
        <w:rPr>
          <w:rFonts w:ascii="Times New Roman" w:hAnsi="Times New Roman" w:cs="Times New Roman"/>
        </w:rPr>
        <w:t>the Association who shall be appointed by the President. Committee members shall be individuals of recognized standing, judgment and independence. Consideration shall be given to those</w:t>
      </w:r>
      <w:r w:rsidR="00B8472D">
        <w:rPr>
          <w:rFonts w:ascii="Times New Roman" w:hAnsi="Times New Roman" w:cs="Times New Roman"/>
        </w:rPr>
        <w:t xml:space="preserve"> </w:t>
      </w:r>
      <w:r w:rsidRPr="00566290">
        <w:rPr>
          <w:rFonts w:ascii="Times New Roman" w:hAnsi="Times New Roman" w:cs="Times New Roman"/>
        </w:rPr>
        <w:t>Rockland County Bar Association members who have performed</w:t>
      </w:r>
      <w:r w:rsidR="00B8472D">
        <w:rPr>
          <w:rFonts w:ascii="Times New Roman" w:hAnsi="Times New Roman" w:cs="Times New Roman"/>
        </w:rPr>
        <w:t xml:space="preserve"> </w:t>
      </w:r>
      <w:r w:rsidRPr="00566290">
        <w:rPr>
          <w:rFonts w:ascii="Times New Roman" w:hAnsi="Times New Roman" w:cs="Times New Roman"/>
        </w:rPr>
        <w:t>outstanding service to the public and/or the Bar, including former</w:t>
      </w:r>
      <w:r w:rsidR="00B8472D">
        <w:rPr>
          <w:rFonts w:ascii="Times New Roman" w:hAnsi="Times New Roman" w:cs="Times New Roman"/>
        </w:rPr>
        <w:t xml:space="preserve"> </w:t>
      </w:r>
      <w:r w:rsidRPr="00566290">
        <w:rPr>
          <w:rFonts w:ascii="Times New Roman" w:hAnsi="Times New Roman" w:cs="Times New Roman"/>
        </w:rPr>
        <w:t>judges, past Presidents and Directors of the Association, and attorneys experienced in litigation.</w:t>
      </w:r>
    </w:p>
    <w:p w14:paraId="4322A6EE" w14:textId="71DB790F" w:rsidR="00645513" w:rsidRDefault="00645513" w:rsidP="00664087">
      <w:pPr>
        <w:pStyle w:val="ListParagraph"/>
        <w:spacing w:line="240" w:lineRule="auto"/>
        <w:ind w:left="1080"/>
        <w:rPr>
          <w:rFonts w:ascii="Times New Roman" w:hAnsi="Times New Roman" w:cs="Times New Roman"/>
        </w:rPr>
      </w:pPr>
      <w:r w:rsidRPr="00566290">
        <w:rPr>
          <w:rFonts w:ascii="Times New Roman" w:hAnsi="Times New Roman" w:cs="Times New Roman"/>
        </w:rPr>
        <w:t>The President shall designate a member of the Committee to</w:t>
      </w:r>
      <w:r w:rsidR="000555E3">
        <w:rPr>
          <w:rFonts w:ascii="Times New Roman" w:hAnsi="Times New Roman" w:cs="Times New Roman"/>
        </w:rPr>
        <w:t xml:space="preserve"> </w:t>
      </w:r>
      <w:r w:rsidRPr="00566290">
        <w:rPr>
          <w:rFonts w:ascii="Times New Roman" w:hAnsi="Times New Roman" w:cs="Times New Roman"/>
        </w:rPr>
        <w:t>serve as its Chairperson and shall also designate a co-chair to act in the</w:t>
      </w:r>
      <w:r w:rsidR="000555E3">
        <w:rPr>
          <w:rFonts w:ascii="Times New Roman" w:hAnsi="Times New Roman" w:cs="Times New Roman"/>
        </w:rPr>
        <w:t xml:space="preserve"> </w:t>
      </w:r>
      <w:r w:rsidRPr="00566290">
        <w:rPr>
          <w:rFonts w:ascii="Times New Roman" w:hAnsi="Times New Roman" w:cs="Times New Roman"/>
        </w:rPr>
        <w:t>absence or inability of the Chairperson to serve. Five (5) members of the</w:t>
      </w:r>
      <w:r w:rsidR="000555E3">
        <w:rPr>
          <w:rFonts w:ascii="Times New Roman" w:hAnsi="Times New Roman" w:cs="Times New Roman"/>
        </w:rPr>
        <w:t xml:space="preserve"> </w:t>
      </w:r>
      <w:r w:rsidRPr="00566290">
        <w:rPr>
          <w:rFonts w:ascii="Times New Roman" w:hAnsi="Times New Roman" w:cs="Times New Roman"/>
        </w:rPr>
        <w:t>committee shall constitute a quorum.</w:t>
      </w:r>
    </w:p>
    <w:p w14:paraId="7EEAF22F" w14:textId="77777777" w:rsidR="00785A19" w:rsidRPr="00566290" w:rsidRDefault="00785A19" w:rsidP="00664087">
      <w:pPr>
        <w:pStyle w:val="ListParagraph"/>
        <w:spacing w:line="240" w:lineRule="auto"/>
        <w:ind w:left="1080"/>
        <w:rPr>
          <w:rFonts w:ascii="Times New Roman" w:hAnsi="Times New Roman" w:cs="Times New Roman"/>
        </w:rPr>
      </w:pPr>
    </w:p>
    <w:p w14:paraId="5C88B28A" w14:textId="028D9205" w:rsidR="00BE2DDA" w:rsidRPr="008C0C6B" w:rsidRDefault="00645513" w:rsidP="00664087">
      <w:pPr>
        <w:pStyle w:val="ListParagraph"/>
        <w:spacing w:line="240" w:lineRule="auto"/>
        <w:ind w:left="1080" w:hanging="360"/>
        <w:rPr>
          <w:rFonts w:ascii="Times New Roman" w:hAnsi="Times New Roman" w:cs="Times New Roman"/>
        </w:rPr>
      </w:pPr>
      <w:r w:rsidRPr="008C0C6B">
        <w:rPr>
          <w:rFonts w:ascii="Times New Roman" w:hAnsi="Times New Roman" w:cs="Times New Roman"/>
        </w:rPr>
        <w:t>(b) The Committee shall implement, in the manner provided</w:t>
      </w:r>
      <w:r w:rsidR="008C0C6B">
        <w:rPr>
          <w:rFonts w:ascii="Times New Roman" w:hAnsi="Times New Roman" w:cs="Times New Roman"/>
        </w:rPr>
        <w:t xml:space="preserve"> </w:t>
      </w:r>
      <w:r w:rsidRPr="008C0C6B">
        <w:rPr>
          <w:rFonts w:ascii="Times New Roman" w:hAnsi="Times New Roman" w:cs="Times New Roman"/>
        </w:rPr>
        <w:t>herein, the policies of the Association concerning the assessment of the</w:t>
      </w:r>
      <w:r w:rsidR="008C0C6B">
        <w:rPr>
          <w:rFonts w:ascii="Times New Roman" w:hAnsi="Times New Roman" w:cs="Times New Roman"/>
        </w:rPr>
        <w:t xml:space="preserve"> </w:t>
      </w:r>
      <w:r w:rsidRPr="008C0C6B">
        <w:rPr>
          <w:rFonts w:ascii="Times New Roman" w:hAnsi="Times New Roman" w:cs="Times New Roman"/>
        </w:rPr>
        <w:t>qualifications and credentials of candidates for Judicial Office(s) within</w:t>
      </w:r>
      <w:r w:rsidR="008C0C6B">
        <w:rPr>
          <w:rFonts w:ascii="Times New Roman" w:hAnsi="Times New Roman" w:cs="Times New Roman"/>
        </w:rPr>
        <w:t xml:space="preserve"> </w:t>
      </w:r>
      <w:r w:rsidRPr="008C0C6B">
        <w:rPr>
          <w:rFonts w:ascii="Times New Roman" w:hAnsi="Times New Roman" w:cs="Times New Roman"/>
        </w:rPr>
        <w:t>Rockland County and for the New York State Supreme Court within the</w:t>
      </w:r>
      <w:r w:rsidR="008C0C6B">
        <w:rPr>
          <w:rFonts w:ascii="Times New Roman" w:hAnsi="Times New Roman" w:cs="Times New Roman"/>
        </w:rPr>
        <w:t xml:space="preserve"> </w:t>
      </w:r>
      <w:r w:rsidRPr="008C0C6B">
        <w:rPr>
          <w:rFonts w:ascii="Times New Roman" w:hAnsi="Times New Roman" w:cs="Times New Roman"/>
        </w:rPr>
        <w:t>Ninth Judicial District whether the candidates are to be elected or recertified.</w:t>
      </w:r>
      <w:r w:rsidR="00BE2DDA">
        <w:rPr>
          <w:rFonts w:ascii="Times New Roman" w:hAnsi="Times New Roman" w:cs="Times New Roman"/>
        </w:rPr>
        <w:t xml:space="preserve"> </w:t>
      </w:r>
      <w:r w:rsidR="00491B3C" w:rsidRPr="008C0C6B">
        <w:rPr>
          <w:rFonts w:ascii="Times New Roman" w:hAnsi="Times New Roman" w:cs="Times New Roman"/>
        </w:rPr>
        <w:t xml:space="preserve">The Committee may prepare and adopt additional rules, subject to approval by the Board of Directors, for the consideration of proposed nominees for </w:t>
      </w:r>
      <w:r w:rsidR="00491B3C" w:rsidRPr="008C0C6B">
        <w:rPr>
          <w:rFonts w:ascii="Times New Roman" w:hAnsi="Times New Roman" w:cs="Times New Roman"/>
        </w:rPr>
        <w:lastRenderedPageBreak/>
        <w:t>judicial candidacy or proposed appointees for judicial office.</w:t>
      </w:r>
    </w:p>
    <w:p w14:paraId="1364053B" w14:textId="77777777" w:rsidR="00785A19" w:rsidRDefault="00785A19" w:rsidP="00664087">
      <w:pPr>
        <w:pStyle w:val="ListParagraph"/>
        <w:spacing w:line="240" w:lineRule="auto"/>
        <w:ind w:left="1080" w:hanging="360"/>
        <w:rPr>
          <w:rFonts w:ascii="Times New Roman" w:hAnsi="Times New Roman" w:cs="Times New Roman"/>
        </w:rPr>
      </w:pPr>
    </w:p>
    <w:p w14:paraId="24EC99E4" w14:textId="079C548B" w:rsidR="00645513" w:rsidRPr="008C0C6B" w:rsidRDefault="00645513" w:rsidP="00664087">
      <w:pPr>
        <w:pStyle w:val="ListParagraph"/>
        <w:spacing w:line="240" w:lineRule="auto"/>
        <w:ind w:left="1080" w:hanging="360"/>
        <w:rPr>
          <w:rFonts w:ascii="Times New Roman" w:hAnsi="Times New Roman" w:cs="Times New Roman"/>
        </w:rPr>
      </w:pPr>
      <w:r w:rsidRPr="008C0C6B">
        <w:rPr>
          <w:rFonts w:ascii="Times New Roman" w:hAnsi="Times New Roman" w:cs="Times New Roman"/>
        </w:rPr>
        <w:t>(c) The Association’s policy shall also be to provide information to the public and to promote an exemplary judiciary within the</w:t>
      </w:r>
      <w:r w:rsidR="00C028B1">
        <w:rPr>
          <w:rFonts w:ascii="Times New Roman" w:hAnsi="Times New Roman" w:cs="Times New Roman"/>
        </w:rPr>
        <w:t xml:space="preserve"> </w:t>
      </w:r>
      <w:r w:rsidRPr="008C0C6B">
        <w:rPr>
          <w:rFonts w:ascii="Times New Roman" w:hAnsi="Times New Roman" w:cs="Times New Roman"/>
        </w:rPr>
        <w:t>Ninth Judicial District and the County of Rockland. In furtherance of</w:t>
      </w:r>
      <w:r w:rsidR="00C028B1">
        <w:rPr>
          <w:rFonts w:ascii="Times New Roman" w:hAnsi="Times New Roman" w:cs="Times New Roman"/>
        </w:rPr>
        <w:t xml:space="preserve"> </w:t>
      </w:r>
      <w:r w:rsidRPr="008C0C6B">
        <w:rPr>
          <w:rFonts w:ascii="Times New Roman" w:hAnsi="Times New Roman" w:cs="Times New Roman"/>
        </w:rPr>
        <w:t>these goals, the Association shall provide and publish its recommendations as to such candidates as found by the Committee to be “highly</w:t>
      </w:r>
      <w:r w:rsidR="00C028B1">
        <w:rPr>
          <w:rFonts w:ascii="Times New Roman" w:hAnsi="Times New Roman" w:cs="Times New Roman"/>
        </w:rPr>
        <w:t xml:space="preserve"> </w:t>
      </w:r>
      <w:r w:rsidRPr="008C0C6B">
        <w:rPr>
          <w:rFonts w:ascii="Times New Roman" w:hAnsi="Times New Roman" w:cs="Times New Roman"/>
        </w:rPr>
        <w:t>qualified”, “qualified” or “not qualified”.</w:t>
      </w:r>
    </w:p>
    <w:p w14:paraId="4ABC80B5" w14:textId="77777777" w:rsidR="00785A19" w:rsidRDefault="00785A19" w:rsidP="00664087">
      <w:pPr>
        <w:pStyle w:val="ListParagraph"/>
        <w:spacing w:line="240" w:lineRule="auto"/>
        <w:ind w:left="1080" w:hanging="360"/>
        <w:rPr>
          <w:rFonts w:ascii="Times New Roman" w:hAnsi="Times New Roman" w:cs="Times New Roman"/>
        </w:rPr>
      </w:pPr>
    </w:p>
    <w:p w14:paraId="23D87D6C" w14:textId="4F986089" w:rsidR="00645513" w:rsidRPr="008C0C6B" w:rsidRDefault="00645513" w:rsidP="00664087">
      <w:pPr>
        <w:pStyle w:val="ListParagraph"/>
        <w:spacing w:line="240" w:lineRule="auto"/>
        <w:ind w:left="1080" w:hanging="360"/>
        <w:rPr>
          <w:rFonts w:ascii="Times New Roman" w:hAnsi="Times New Roman" w:cs="Times New Roman"/>
        </w:rPr>
      </w:pPr>
      <w:r w:rsidRPr="008C0C6B">
        <w:rPr>
          <w:rFonts w:ascii="Times New Roman" w:hAnsi="Times New Roman" w:cs="Times New Roman"/>
        </w:rPr>
        <w:t xml:space="preserve">(d) It shall be the duty of each candidate to make </w:t>
      </w:r>
      <w:proofErr w:type="gramStart"/>
      <w:r w:rsidRPr="00600570">
        <w:rPr>
          <w:rFonts w:ascii="Times New Roman" w:hAnsi="Times New Roman" w:cs="Times New Roman"/>
        </w:rPr>
        <w:t>application</w:t>
      </w:r>
      <w:proofErr w:type="gramEnd"/>
      <w:r w:rsidR="00C028B1">
        <w:rPr>
          <w:rFonts w:ascii="Times New Roman" w:hAnsi="Times New Roman" w:cs="Times New Roman"/>
        </w:rPr>
        <w:t xml:space="preserve"> </w:t>
      </w:r>
      <w:r w:rsidRPr="008C0C6B">
        <w:rPr>
          <w:rFonts w:ascii="Times New Roman" w:hAnsi="Times New Roman" w:cs="Times New Roman"/>
        </w:rPr>
        <w:t xml:space="preserve">to the Association </w:t>
      </w:r>
      <w:r w:rsidR="003E0F71">
        <w:rPr>
          <w:rFonts w:ascii="Times New Roman" w:hAnsi="Times New Roman" w:cs="Times New Roman"/>
        </w:rPr>
        <w:t>on a form determined by the Board of Directors</w:t>
      </w:r>
      <w:r w:rsidR="00600570">
        <w:rPr>
          <w:rFonts w:ascii="Times New Roman" w:hAnsi="Times New Roman" w:cs="Times New Roman"/>
        </w:rPr>
        <w:t xml:space="preserve"> </w:t>
      </w:r>
      <w:r w:rsidRPr="008C0C6B">
        <w:rPr>
          <w:rFonts w:ascii="Times New Roman" w:hAnsi="Times New Roman" w:cs="Times New Roman"/>
        </w:rPr>
        <w:t xml:space="preserve">by not later than August 1 during the applicable election year. It shall be the duty of the Committee to determine the </w:t>
      </w:r>
      <w:r w:rsidR="00491B3C">
        <w:rPr>
          <w:rFonts w:ascii="Times New Roman" w:hAnsi="Times New Roman" w:cs="Times New Roman"/>
        </w:rPr>
        <w:t>qualifications</w:t>
      </w:r>
      <w:r w:rsidR="00491B3C" w:rsidRPr="008C0C6B">
        <w:rPr>
          <w:rFonts w:ascii="Times New Roman" w:hAnsi="Times New Roman" w:cs="Times New Roman"/>
        </w:rPr>
        <w:t xml:space="preserve"> </w:t>
      </w:r>
      <w:r w:rsidRPr="008C0C6B">
        <w:rPr>
          <w:rFonts w:ascii="Times New Roman" w:hAnsi="Times New Roman" w:cs="Times New Roman"/>
        </w:rPr>
        <w:t>of those designees, nominees and those candidates for judicial office who have been certified by the New York State Board of Elections</w:t>
      </w:r>
      <w:r w:rsidR="00C028B1">
        <w:rPr>
          <w:rFonts w:ascii="Times New Roman" w:hAnsi="Times New Roman" w:cs="Times New Roman"/>
        </w:rPr>
        <w:t xml:space="preserve"> </w:t>
      </w:r>
      <w:r w:rsidRPr="008C0C6B">
        <w:rPr>
          <w:rFonts w:ascii="Times New Roman" w:hAnsi="Times New Roman" w:cs="Times New Roman"/>
        </w:rPr>
        <w:t>for Judicial Office to the Supreme Court within the Ninth Judicial District and Justices seeking re-certification, as well as announced candidates to the County Court, Family Court and Justice Courts of the Villages and Towns within Rockland County. The Committee may also</w:t>
      </w:r>
      <w:r w:rsidR="00C028B1">
        <w:rPr>
          <w:rFonts w:ascii="Times New Roman" w:hAnsi="Times New Roman" w:cs="Times New Roman"/>
        </w:rPr>
        <w:t xml:space="preserve"> </w:t>
      </w:r>
      <w:r w:rsidRPr="008C0C6B">
        <w:rPr>
          <w:rFonts w:ascii="Times New Roman" w:hAnsi="Times New Roman" w:cs="Times New Roman"/>
        </w:rPr>
        <w:t>determine the acceptability of judges who may, from time to time, be</w:t>
      </w:r>
      <w:r w:rsidR="00C028B1">
        <w:rPr>
          <w:rFonts w:ascii="Times New Roman" w:hAnsi="Times New Roman" w:cs="Times New Roman"/>
        </w:rPr>
        <w:t xml:space="preserve"> </w:t>
      </w:r>
      <w:r w:rsidRPr="008C0C6B">
        <w:rPr>
          <w:rFonts w:ascii="Times New Roman" w:hAnsi="Times New Roman" w:cs="Times New Roman"/>
        </w:rPr>
        <w:t>designated to sit in the County of Rockland by the Office of Court Administration or Chief Administrative Judge. The Committee is empowered to interview candidates in conjunction with other Bar Associations.</w:t>
      </w:r>
    </w:p>
    <w:p w14:paraId="706EE745" w14:textId="77777777" w:rsidR="00785A19" w:rsidRDefault="00785A19" w:rsidP="00664087">
      <w:pPr>
        <w:pStyle w:val="ListParagraph"/>
        <w:spacing w:line="240" w:lineRule="auto"/>
        <w:ind w:left="1080" w:hanging="360"/>
        <w:rPr>
          <w:rFonts w:ascii="Times New Roman" w:hAnsi="Times New Roman" w:cs="Times New Roman"/>
        </w:rPr>
      </w:pPr>
    </w:p>
    <w:p w14:paraId="4350578D" w14:textId="78E584A4" w:rsidR="00645513" w:rsidRDefault="00645513" w:rsidP="00DC60BF">
      <w:pPr>
        <w:pStyle w:val="ListParagraph"/>
        <w:spacing w:line="240" w:lineRule="auto"/>
        <w:ind w:left="1080" w:hanging="360"/>
        <w:rPr>
          <w:rFonts w:ascii="Times New Roman" w:hAnsi="Times New Roman" w:cs="Times New Roman"/>
        </w:rPr>
      </w:pPr>
      <w:r w:rsidRPr="008C0C6B">
        <w:rPr>
          <w:rFonts w:ascii="Times New Roman" w:hAnsi="Times New Roman" w:cs="Times New Roman"/>
        </w:rPr>
        <w:t xml:space="preserve">(e) The Committee shall consider the qualification for judicial office of those candidates described above. </w:t>
      </w:r>
      <w:r w:rsidR="000114A0" w:rsidRPr="00034A30">
        <w:rPr>
          <w:rFonts w:ascii="Times New Roman" w:hAnsi="Times New Roman" w:cs="Times New Roman"/>
        </w:rPr>
        <w:t>All appearing candidates shall have an opportunity to present</w:t>
      </w:r>
      <w:r w:rsidR="000114A0">
        <w:rPr>
          <w:rFonts w:ascii="Times New Roman" w:hAnsi="Times New Roman" w:cs="Times New Roman"/>
        </w:rPr>
        <w:t xml:space="preserve"> </w:t>
      </w:r>
      <w:r w:rsidR="000114A0" w:rsidRPr="00034A30">
        <w:rPr>
          <w:rFonts w:ascii="Times New Roman" w:hAnsi="Times New Roman" w:cs="Times New Roman"/>
        </w:rPr>
        <w:t xml:space="preserve">any documents on their behalf at the formal interview. The Committee may place reasonable time constraints upon </w:t>
      </w:r>
      <w:r w:rsidR="000114A0" w:rsidRPr="00034A30">
        <w:rPr>
          <w:rFonts w:ascii="Times New Roman" w:hAnsi="Times New Roman" w:cs="Times New Roman"/>
        </w:rPr>
        <w:t>the candidates</w:t>
      </w:r>
      <w:r w:rsidR="000114A0">
        <w:rPr>
          <w:rFonts w:ascii="Times New Roman" w:hAnsi="Times New Roman" w:cs="Times New Roman"/>
        </w:rPr>
        <w:t xml:space="preserve">’ </w:t>
      </w:r>
      <w:r w:rsidR="000114A0" w:rsidRPr="00034A30">
        <w:rPr>
          <w:rFonts w:ascii="Times New Roman" w:hAnsi="Times New Roman" w:cs="Times New Roman"/>
        </w:rPr>
        <w:t>presentations.</w:t>
      </w:r>
      <w:r w:rsidR="00DC60BF">
        <w:rPr>
          <w:rFonts w:ascii="Times New Roman" w:hAnsi="Times New Roman" w:cs="Times New Roman"/>
        </w:rPr>
        <w:t xml:space="preserve"> </w:t>
      </w:r>
      <w:r w:rsidRPr="00664087">
        <w:rPr>
          <w:rFonts w:ascii="Times New Roman" w:hAnsi="Times New Roman" w:cs="Times New Roman"/>
        </w:rPr>
        <w:t>The Committee shall</w:t>
      </w:r>
      <w:r w:rsidR="001C6265" w:rsidRPr="00664087">
        <w:rPr>
          <w:rFonts w:ascii="Times New Roman" w:hAnsi="Times New Roman" w:cs="Times New Roman"/>
        </w:rPr>
        <w:t xml:space="preserve"> </w:t>
      </w:r>
      <w:r w:rsidRPr="00664087">
        <w:rPr>
          <w:rFonts w:ascii="Times New Roman" w:hAnsi="Times New Roman" w:cs="Times New Roman"/>
        </w:rPr>
        <w:t>consider:</w:t>
      </w:r>
    </w:p>
    <w:p w14:paraId="43B58C25" w14:textId="77777777" w:rsidR="00DC60BF" w:rsidRPr="00664087" w:rsidRDefault="00DC60BF" w:rsidP="00664087">
      <w:pPr>
        <w:pStyle w:val="ListParagraph"/>
        <w:spacing w:line="240" w:lineRule="auto"/>
        <w:ind w:left="1080" w:hanging="360"/>
        <w:rPr>
          <w:rFonts w:ascii="Times New Roman" w:hAnsi="Times New Roman" w:cs="Times New Roman"/>
        </w:rPr>
      </w:pPr>
    </w:p>
    <w:p w14:paraId="3507088E" w14:textId="451BF155" w:rsidR="00645513" w:rsidRPr="008C0C6B" w:rsidRDefault="00645513" w:rsidP="00664087">
      <w:pPr>
        <w:pStyle w:val="ListParagraph"/>
        <w:spacing w:line="240" w:lineRule="auto"/>
        <w:ind w:left="1440"/>
        <w:rPr>
          <w:rFonts w:ascii="Times New Roman" w:hAnsi="Times New Roman" w:cs="Times New Roman"/>
        </w:rPr>
      </w:pPr>
      <w:r w:rsidRPr="008C0C6B">
        <w:rPr>
          <w:rFonts w:ascii="Times New Roman" w:hAnsi="Times New Roman" w:cs="Times New Roman"/>
        </w:rPr>
        <w:t>1. Ethical standards and conduct, including grievance an</w:t>
      </w:r>
      <w:r w:rsidR="001F2435">
        <w:rPr>
          <w:rFonts w:ascii="Times New Roman" w:hAnsi="Times New Roman" w:cs="Times New Roman"/>
        </w:rPr>
        <w:t>d</w:t>
      </w:r>
      <w:r w:rsidR="00C028B1">
        <w:rPr>
          <w:rFonts w:ascii="Times New Roman" w:hAnsi="Times New Roman" w:cs="Times New Roman"/>
        </w:rPr>
        <w:t xml:space="preserve"> </w:t>
      </w:r>
      <w:r w:rsidRPr="008C0C6B">
        <w:rPr>
          <w:rFonts w:ascii="Times New Roman" w:hAnsi="Times New Roman" w:cs="Times New Roman"/>
        </w:rPr>
        <w:t>disciplinary history.</w:t>
      </w:r>
    </w:p>
    <w:p w14:paraId="69DFEDED" w14:textId="77777777" w:rsidR="00645513" w:rsidRPr="008C0C6B" w:rsidRDefault="00645513" w:rsidP="00664087">
      <w:pPr>
        <w:pStyle w:val="ListParagraph"/>
        <w:spacing w:line="240" w:lineRule="auto"/>
        <w:ind w:left="1440"/>
        <w:rPr>
          <w:rFonts w:ascii="Times New Roman" w:hAnsi="Times New Roman" w:cs="Times New Roman"/>
        </w:rPr>
      </w:pPr>
      <w:r w:rsidRPr="008C0C6B">
        <w:rPr>
          <w:rFonts w:ascii="Times New Roman" w:hAnsi="Times New Roman" w:cs="Times New Roman"/>
        </w:rPr>
        <w:t>2. Litigation experience and ability.</w:t>
      </w:r>
    </w:p>
    <w:p w14:paraId="26E27050" w14:textId="55B439C7" w:rsidR="00FC0155" w:rsidRPr="00664087" w:rsidRDefault="00645513" w:rsidP="00664087">
      <w:pPr>
        <w:pStyle w:val="ListParagraph"/>
        <w:spacing w:line="240" w:lineRule="auto"/>
        <w:ind w:left="1440"/>
        <w:rPr>
          <w:rFonts w:ascii="Times New Roman" w:hAnsi="Times New Roman" w:cs="Times New Roman"/>
        </w:rPr>
      </w:pPr>
      <w:r w:rsidRPr="008C0C6B">
        <w:rPr>
          <w:rFonts w:ascii="Times New Roman" w:hAnsi="Times New Roman" w:cs="Times New Roman"/>
        </w:rPr>
        <w:t>3. Temperament, impartiality, professional aptitude and</w:t>
      </w:r>
      <w:r w:rsidR="00C028B1">
        <w:rPr>
          <w:rFonts w:ascii="Times New Roman" w:hAnsi="Times New Roman" w:cs="Times New Roman"/>
        </w:rPr>
        <w:t xml:space="preserve"> </w:t>
      </w:r>
      <w:r w:rsidRPr="008C0C6B">
        <w:rPr>
          <w:rFonts w:ascii="Times New Roman" w:hAnsi="Times New Roman" w:cs="Times New Roman"/>
        </w:rPr>
        <w:t>experience.</w:t>
      </w:r>
    </w:p>
    <w:p w14:paraId="4F921B57" w14:textId="7D7C0DBE" w:rsidR="00645513" w:rsidRPr="008C0C6B" w:rsidRDefault="00645513" w:rsidP="00664087">
      <w:pPr>
        <w:pStyle w:val="ListParagraph"/>
        <w:spacing w:line="240" w:lineRule="auto"/>
        <w:ind w:left="1440"/>
        <w:rPr>
          <w:rFonts w:ascii="Times New Roman" w:hAnsi="Times New Roman" w:cs="Times New Roman"/>
        </w:rPr>
      </w:pPr>
      <w:r w:rsidRPr="008C0C6B">
        <w:rPr>
          <w:rFonts w:ascii="Times New Roman" w:hAnsi="Times New Roman" w:cs="Times New Roman"/>
        </w:rPr>
        <w:t xml:space="preserve">4. </w:t>
      </w:r>
      <w:r w:rsidR="002719D1">
        <w:rPr>
          <w:rFonts w:ascii="Times New Roman" w:hAnsi="Times New Roman" w:cs="Times New Roman"/>
        </w:rPr>
        <w:t>Character and demonstration of</w:t>
      </w:r>
      <w:r w:rsidR="00C028B1">
        <w:rPr>
          <w:rFonts w:ascii="Times New Roman" w:hAnsi="Times New Roman" w:cs="Times New Roman"/>
        </w:rPr>
        <w:t xml:space="preserve"> </w:t>
      </w:r>
      <w:r w:rsidRPr="008C0C6B">
        <w:rPr>
          <w:rFonts w:ascii="Times New Roman" w:hAnsi="Times New Roman" w:cs="Times New Roman"/>
        </w:rPr>
        <w:t>special qualifications for judicial office.</w:t>
      </w:r>
    </w:p>
    <w:p w14:paraId="3F8CFFC5" w14:textId="12959186" w:rsidR="00645513" w:rsidRPr="008C0C6B" w:rsidRDefault="00645513" w:rsidP="00664087">
      <w:pPr>
        <w:pStyle w:val="ListParagraph"/>
        <w:spacing w:line="240" w:lineRule="auto"/>
        <w:ind w:left="1440"/>
        <w:rPr>
          <w:rFonts w:ascii="Times New Roman" w:hAnsi="Times New Roman" w:cs="Times New Roman"/>
        </w:rPr>
      </w:pPr>
      <w:r w:rsidRPr="008C0C6B">
        <w:rPr>
          <w:rFonts w:ascii="Times New Roman" w:hAnsi="Times New Roman" w:cs="Times New Roman"/>
        </w:rPr>
        <w:t>5</w:t>
      </w:r>
      <w:proofErr w:type="gramStart"/>
      <w:r w:rsidRPr="008C0C6B">
        <w:rPr>
          <w:rFonts w:ascii="Times New Roman" w:hAnsi="Times New Roman" w:cs="Times New Roman"/>
        </w:rPr>
        <w:t xml:space="preserve">. </w:t>
      </w:r>
      <w:r w:rsidR="00E70CD6" w:rsidRPr="00E70CD6">
        <w:rPr>
          <w:rFonts w:ascii="Times New Roman" w:hAnsi="Times New Roman" w:cs="Times New Roman"/>
        </w:rPr>
        <w:t xml:space="preserve"> </w:t>
      </w:r>
      <w:bookmarkStart w:id="1" w:name="_Hlk200106947"/>
      <w:r w:rsidR="005E74F7">
        <w:rPr>
          <w:rFonts w:ascii="Times New Roman" w:hAnsi="Times New Roman" w:cs="Times New Roman"/>
        </w:rPr>
        <w:t>Experience</w:t>
      </w:r>
      <w:proofErr w:type="gramEnd"/>
      <w:r w:rsidR="005E74F7">
        <w:rPr>
          <w:rFonts w:ascii="Times New Roman" w:hAnsi="Times New Roman" w:cs="Times New Roman"/>
        </w:rPr>
        <w:t xml:space="preserve"> before the specific court for which the candidate is seeking office.</w:t>
      </w:r>
      <w:bookmarkEnd w:id="1"/>
    </w:p>
    <w:p w14:paraId="1F3D118B" w14:textId="50A853BB" w:rsidR="00645513" w:rsidRDefault="00645513">
      <w:pPr>
        <w:pStyle w:val="ListParagraph"/>
        <w:spacing w:line="240" w:lineRule="auto"/>
        <w:ind w:left="1440"/>
        <w:rPr>
          <w:rFonts w:ascii="Times New Roman" w:hAnsi="Times New Roman" w:cs="Times New Roman"/>
        </w:rPr>
      </w:pPr>
      <w:r w:rsidRPr="008C0C6B">
        <w:rPr>
          <w:rFonts w:ascii="Times New Roman" w:hAnsi="Times New Roman" w:cs="Times New Roman"/>
        </w:rPr>
        <w:t>6.</w:t>
      </w:r>
      <w:r w:rsidR="007C6993">
        <w:rPr>
          <w:rFonts w:ascii="Times New Roman" w:hAnsi="Times New Roman" w:cs="Times New Roman"/>
        </w:rPr>
        <w:t xml:space="preserve"> </w:t>
      </w:r>
      <w:r w:rsidR="00E70CD6" w:rsidRPr="008C0C6B">
        <w:rPr>
          <w:rFonts w:ascii="Times New Roman" w:hAnsi="Times New Roman" w:cs="Times New Roman"/>
        </w:rPr>
        <w:t>Such other considerations as the Committee determines</w:t>
      </w:r>
      <w:r w:rsidR="00E70CD6">
        <w:rPr>
          <w:rFonts w:ascii="Times New Roman" w:hAnsi="Times New Roman" w:cs="Times New Roman"/>
        </w:rPr>
        <w:t xml:space="preserve"> </w:t>
      </w:r>
      <w:r w:rsidR="00E70CD6" w:rsidRPr="008C0C6B">
        <w:rPr>
          <w:rFonts w:ascii="Times New Roman" w:hAnsi="Times New Roman" w:cs="Times New Roman"/>
        </w:rPr>
        <w:t>are relevant to such determinations.</w:t>
      </w:r>
    </w:p>
    <w:p w14:paraId="07EE43FC" w14:textId="1B281C6D" w:rsidR="007C6993" w:rsidRPr="008C0C6B" w:rsidRDefault="007C6993" w:rsidP="00664087">
      <w:pPr>
        <w:pStyle w:val="ListParagraph"/>
        <w:spacing w:line="240" w:lineRule="auto"/>
        <w:ind w:left="1440"/>
        <w:rPr>
          <w:rFonts w:ascii="Times New Roman" w:hAnsi="Times New Roman" w:cs="Times New Roman"/>
        </w:rPr>
      </w:pPr>
    </w:p>
    <w:p w14:paraId="04D6C755" w14:textId="76FE1FAE" w:rsidR="00645513" w:rsidRDefault="00645513" w:rsidP="00664087">
      <w:pPr>
        <w:pStyle w:val="ListParagraph"/>
        <w:spacing w:line="240" w:lineRule="auto"/>
        <w:ind w:left="1080" w:hanging="360"/>
        <w:rPr>
          <w:rFonts w:ascii="Times New Roman" w:hAnsi="Times New Roman" w:cs="Times New Roman"/>
        </w:rPr>
      </w:pPr>
      <w:proofErr w:type="gramStart"/>
      <w:r w:rsidRPr="008C0C6B">
        <w:rPr>
          <w:rFonts w:ascii="Times New Roman" w:hAnsi="Times New Roman" w:cs="Times New Roman"/>
        </w:rPr>
        <w:t>(f) Any</w:t>
      </w:r>
      <w:proofErr w:type="gramEnd"/>
      <w:r w:rsidRPr="008C0C6B">
        <w:rPr>
          <w:rFonts w:ascii="Times New Roman" w:hAnsi="Times New Roman" w:cs="Times New Roman"/>
        </w:rPr>
        <w:t xml:space="preserve"> candidate, whether such </w:t>
      </w:r>
      <w:proofErr w:type="gramStart"/>
      <w:r w:rsidRPr="008C0C6B">
        <w:rPr>
          <w:rFonts w:ascii="Times New Roman" w:hAnsi="Times New Roman" w:cs="Times New Roman"/>
        </w:rPr>
        <w:t>candidate</w:t>
      </w:r>
      <w:proofErr w:type="gramEnd"/>
      <w:r w:rsidRPr="008C0C6B">
        <w:rPr>
          <w:rFonts w:ascii="Times New Roman" w:hAnsi="Times New Roman" w:cs="Times New Roman"/>
        </w:rPr>
        <w:t xml:space="preserve"> has or has not</w:t>
      </w:r>
      <w:r w:rsidR="00EE45AD">
        <w:rPr>
          <w:rFonts w:ascii="Times New Roman" w:hAnsi="Times New Roman" w:cs="Times New Roman"/>
        </w:rPr>
        <w:t xml:space="preserve"> </w:t>
      </w:r>
      <w:r w:rsidRPr="008C0C6B">
        <w:rPr>
          <w:rFonts w:ascii="Times New Roman" w:hAnsi="Times New Roman" w:cs="Times New Roman"/>
        </w:rPr>
        <w:t xml:space="preserve">been nominated, designated or recommended for </w:t>
      </w:r>
      <w:proofErr w:type="gramStart"/>
      <w:r w:rsidRPr="008C0C6B">
        <w:rPr>
          <w:rFonts w:ascii="Times New Roman" w:hAnsi="Times New Roman" w:cs="Times New Roman"/>
        </w:rPr>
        <w:t>appointment</w:t>
      </w:r>
      <w:proofErr w:type="gramEnd"/>
      <w:r w:rsidRPr="008C0C6B">
        <w:rPr>
          <w:rFonts w:ascii="Times New Roman" w:hAnsi="Times New Roman" w:cs="Times New Roman"/>
        </w:rPr>
        <w:t>, shall</w:t>
      </w:r>
      <w:r w:rsidR="00EE45AD">
        <w:rPr>
          <w:rFonts w:ascii="Times New Roman" w:hAnsi="Times New Roman" w:cs="Times New Roman"/>
        </w:rPr>
        <w:t xml:space="preserve"> </w:t>
      </w:r>
      <w:r w:rsidRPr="008C0C6B">
        <w:rPr>
          <w:rFonts w:ascii="Times New Roman" w:hAnsi="Times New Roman" w:cs="Times New Roman"/>
        </w:rPr>
        <w:t xml:space="preserve">complete a questionnaire and appear before the Committee for </w:t>
      </w:r>
      <w:proofErr w:type="gramStart"/>
      <w:r w:rsidRPr="008C0C6B">
        <w:rPr>
          <w:rFonts w:ascii="Times New Roman" w:hAnsi="Times New Roman" w:cs="Times New Roman"/>
        </w:rPr>
        <w:t>personal</w:t>
      </w:r>
      <w:proofErr w:type="gramEnd"/>
      <w:r w:rsidRPr="008C0C6B">
        <w:rPr>
          <w:rFonts w:ascii="Times New Roman" w:hAnsi="Times New Roman" w:cs="Times New Roman"/>
        </w:rPr>
        <w:t xml:space="preserve"> interview and to answer any questions that the Committee has relative to the criteria for making its determination. The candidate shall</w:t>
      </w:r>
      <w:r w:rsidR="00EE45AD">
        <w:rPr>
          <w:rFonts w:ascii="Times New Roman" w:hAnsi="Times New Roman" w:cs="Times New Roman"/>
        </w:rPr>
        <w:t xml:space="preserve"> </w:t>
      </w:r>
      <w:r w:rsidRPr="008C0C6B">
        <w:rPr>
          <w:rFonts w:ascii="Times New Roman" w:hAnsi="Times New Roman" w:cs="Times New Roman"/>
        </w:rPr>
        <w:t>execute authorizations to obtain information from any Grievance</w:t>
      </w:r>
      <w:r w:rsidR="00EE45AD">
        <w:rPr>
          <w:rFonts w:ascii="Times New Roman" w:hAnsi="Times New Roman" w:cs="Times New Roman"/>
        </w:rPr>
        <w:t xml:space="preserve"> </w:t>
      </w:r>
      <w:r w:rsidRPr="008C0C6B">
        <w:rPr>
          <w:rFonts w:ascii="Times New Roman" w:hAnsi="Times New Roman" w:cs="Times New Roman"/>
        </w:rPr>
        <w:t>Committee or Committees on Judicial Conduct. It shall be the obligation of the candidate to make application to the committee. The committee shall have no affirmative</w:t>
      </w:r>
      <w:r w:rsidR="00EE45AD">
        <w:rPr>
          <w:rFonts w:ascii="Times New Roman" w:hAnsi="Times New Roman" w:cs="Times New Roman"/>
        </w:rPr>
        <w:t xml:space="preserve"> </w:t>
      </w:r>
      <w:r w:rsidRPr="008C0C6B">
        <w:rPr>
          <w:rFonts w:ascii="Times New Roman" w:hAnsi="Times New Roman" w:cs="Times New Roman"/>
        </w:rPr>
        <w:t>duty to seek out candidates for applications or interviews.</w:t>
      </w:r>
    </w:p>
    <w:p w14:paraId="5B4A2421" w14:textId="77777777" w:rsidR="00785A19" w:rsidRDefault="00785A19" w:rsidP="00664087">
      <w:pPr>
        <w:pStyle w:val="ListParagraph"/>
        <w:spacing w:line="240" w:lineRule="auto"/>
        <w:ind w:left="1080" w:hanging="360"/>
        <w:rPr>
          <w:rFonts w:ascii="Times New Roman" w:hAnsi="Times New Roman" w:cs="Times New Roman"/>
        </w:rPr>
      </w:pPr>
    </w:p>
    <w:p w14:paraId="5A006644" w14:textId="28448FAE" w:rsidR="00645513" w:rsidRPr="008C0C6B" w:rsidRDefault="00645513" w:rsidP="00664087">
      <w:pPr>
        <w:pStyle w:val="ListParagraph"/>
        <w:spacing w:line="240" w:lineRule="auto"/>
        <w:ind w:left="1080" w:hanging="360"/>
        <w:rPr>
          <w:rFonts w:ascii="Times New Roman" w:hAnsi="Times New Roman" w:cs="Times New Roman"/>
        </w:rPr>
      </w:pPr>
      <w:r w:rsidRPr="008C0C6B">
        <w:rPr>
          <w:rFonts w:ascii="Times New Roman" w:hAnsi="Times New Roman" w:cs="Times New Roman"/>
        </w:rPr>
        <w:t>(g) The Committee shall make one of three (3) determinations as to each candidate</w:t>
      </w:r>
      <w:r w:rsidR="00590F23">
        <w:rPr>
          <w:rFonts w:ascii="Times New Roman" w:hAnsi="Times New Roman" w:cs="Times New Roman"/>
        </w:rPr>
        <w:t xml:space="preserve">: </w:t>
      </w:r>
      <w:r w:rsidR="00590F23" w:rsidRPr="008C0C6B">
        <w:rPr>
          <w:rFonts w:ascii="Times New Roman" w:hAnsi="Times New Roman" w:cs="Times New Roman"/>
        </w:rPr>
        <w:t>“Highly Qualified”, “Qualified”, or “Not</w:t>
      </w:r>
      <w:r w:rsidR="00590F23">
        <w:rPr>
          <w:rFonts w:ascii="Times New Roman" w:hAnsi="Times New Roman" w:cs="Times New Roman"/>
        </w:rPr>
        <w:t xml:space="preserve"> </w:t>
      </w:r>
      <w:r w:rsidR="00590F23" w:rsidRPr="008C0C6B">
        <w:rPr>
          <w:rFonts w:ascii="Times New Roman" w:hAnsi="Times New Roman" w:cs="Times New Roman"/>
        </w:rPr>
        <w:t>Qualified”</w:t>
      </w:r>
      <w:r w:rsidRPr="008C0C6B">
        <w:rPr>
          <w:rFonts w:ascii="Times New Roman" w:hAnsi="Times New Roman" w:cs="Times New Roman"/>
        </w:rPr>
        <w:t xml:space="preserve">. </w:t>
      </w:r>
    </w:p>
    <w:p w14:paraId="0742A5C2" w14:textId="77777777" w:rsidR="00945837" w:rsidRDefault="00945837">
      <w:pPr>
        <w:pStyle w:val="ListParagraph"/>
        <w:spacing w:line="240" w:lineRule="auto"/>
        <w:ind w:left="1080"/>
        <w:rPr>
          <w:rFonts w:ascii="Times New Roman" w:hAnsi="Times New Roman" w:cs="Times New Roman"/>
        </w:rPr>
      </w:pPr>
    </w:p>
    <w:p w14:paraId="181C8D6F" w14:textId="42A9CDA2" w:rsidR="000D199E" w:rsidRDefault="00645513" w:rsidP="00664087">
      <w:pPr>
        <w:pStyle w:val="ListParagraph"/>
        <w:spacing w:line="240" w:lineRule="auto"/>
        <w:ind w:left="1080"/>
        <w:rPr>
          <w:rFonts w:ascii="Times New Roman" w:hAnsi="Times New Roman" w:cs="Times New Roman"/>
        </w:rPr>
      </w:pPr>
      <w:r w:rsidRPr="008C0C6B">
        <w:rPr>
          <w:rFonts w:ascii="Times New Roman" w:hAnsi="Times New Roman" w:cs="Times New Roman"/>
        </w:rPr>
        <w:t>The finding of “Highly Qualified” shall only be made in unusual and exceptional cases (e.g., where a person has served with distinction as a judge or has unique or other extraordinary experience</w:t>
      </w:r>
      <w:r w:rsidR="00216B5C">
        <w:rPr>
          <w:rFonts w:ascii="Times New Roman" w:hAnsi="Times New Roman" w:cs="Times New Roman"/>
        </w:rPr>
        <w:t xml:space="preserve"> </w:t>
      </w:r>
      <w:r w:rsidRPr="008C0C6B">
        <w:rPr>
          <w:rFonts w:ascii="Times New Roman" w:hAnsi="Times New Roman" w:cs="Times New Roman"/>
        </w:rPr>
        <w:t xml:space="preserve">and qualifications for the position). Such </w:t>
      </w:r>
      <w:proofErr w:type="gramStart"/>
      <w:r w:rsidRPr="008C0C6B">
        <w:rPr>
          <w:rFonts w:ascii="Times New Roman" w:hAnsi="Times New Roman" w:cs="Times New Roman"/>
        </w:rPr>
        <w:t>determination shall</w:t>
      </w:r>
      <w:proofErr w:type="gramEnd"/>
      <w:r w:rsidRPr="008C0C6B">
        <w:rPr>
          <w:rFonts w:ascii="Times New Roman" w:hAnsi="Times New Roman" w:cs="Times New Roman"/>
        </w:rPr>
        <w:t xml:space="preserve"> require</w:t>
      </w:r>
      <w:r w:rsidR="00DD44F0">
        <w:rPr>
          <w:rFonts w:ascii="Times New Roman" w:hAnsi="Times New Roman" w:cs="Times New Roman"/>
        </w:rPr>
        <w:t xml:space="preserve"> </w:t>
      </w:r>
      <w:r w:rsidRPr="008C0C6B">
        <w:rPr>
          <w:rFonts w:ascii="Times New Roman" w:hAnsi="Times New Roman" w:cs="Times New Roman"/>
        </w:rPr>
        <w:t xml:space="preserve">a vote of </w:t>
      </w:r>
      <w:r w:rsidRPr="008C0C6B">
        <w:rPr>
          <w:rFonts w:ascii="Times New Roman" w:hAnsi="Times New Roman" w:cs="Times New Roman"/>
        </w:rPr>
        <w:lastRenderedPageBreak/>
        <w:t>seventy-five (75%) percent of the members present.</w:t>
      </w:r>
      <w:r w:rsidR="00A500B5">
        <w:rPr>
          <w:rFonts w:ascii="Times New Roman" w:hAnsi="Times New Roman" w:cs="Times New Roman"/>
        </w:rPr>
        <w:t xml:space="preserve">  </w:t>
      </w:r>
      <w:r w:rsidR="000D199E" w:rsidRPr="00664087">
        <w:rPr>
          <w:rFonts w:ascii="Times New Roman" w:hAnsi="Times New Roman" w:cs="Times New Roman"/>
        </w:rPr>
        <w:t>All determinations made by the committee shall be put in writing by the Committee Chair or the Committee Co-Chair, or if neither are available, then by the member of the Committee who presided during the interview(s).</w:t>
      </w:r>
    </w:p>
    <w:p w14:paraId="41F364BA" w14:textId="77777777" w:rsidR="00501C51" w:rsidRDefault="00501C51">
      <w:pPr>
        <w:pStyle w:val="ListParagraph"/>
        <w:spacing w:line="240" w:lineRule="auto"/>
        <w:ind w:left="1080"/>
        <w:rPr>
          <w:rFonts w:ascii="Times New Roman" w:hAnsi="Times New Roman" w:cs="Times New Roman"/>
        </w:rPr>
      </w:pPr>
    </w:p>
    <w:p w14:paraId="53D735A0" w14:textId="60C33D74" w:rsidR="003F2A47" w:rsidRDefault="00645513">
      <w:pPr>
        <w:pStyle w:val="ListParagraph"/>
        <w:spacing w:line="240" w:lineRule="auto"/>
        <w:ind w:left="1080" w:hanging="360"/>
        <w:rPr>
          <w:rFonts w:ascii="Times New Roman" w:hAnsi="Times New Roman" w:cs="Times New Roman"/>
        </w:rPr>
      </w:pPr>
      <w:r w:rsidRPr="008C0C6B">
        <w:rPr>
          <w:rFonts w:ascii="Times New Roman" w:hAnsi="Times New Roman" w:cs="Times New Roman"/>
        </w:rPr>
        <w:t xml:space="preserve">(h) The Committee shall take no action recommending, approving or </w:t>
      </w:r>
      <w:proofErr w:type="gramStart"/>
      <w:r w:rsidRPr="008C0C6B">
        <w:rPr>
          <w:rFonts w:ascii="Times New Roman" w:hAnsi="Times New Roman" w:cs="Times New Roman"/>
        </w:rPr>
        <w:t>disapproving</w:t>
      </w:r>
      <w:proofErr w:type="gramEnd"/>
      <w:r w:rsidRPr="008C0C6B">
        <w:rPr>
          <w:rFonts w:ascii="Times New Roman" w:hAnsi="Times New Roman" w:cs="Times New Roman"/>
        </w:rPr>
        <w:t xml:space="preserve"> any person for judicial office without the affirmative vote of at least a majority of a quorum, viz., no less than</w:t>
      </w:r>
      <w:r w:rsidR="00DD44F0">
        <w:rPr>
          <w:rFonts w:ascii="Times New Roman" w:hAnsi="Times New Roman" w:cs="Times New Roman"/>
        </w:rPr>
        <w:t xml:space="preserve"> </w:t>
      </w:r>
      <w:r w:rsidRPr="008C0C6B">
        <w:rPr>
          <w:rFonts w:ascii="Times New Roman" w:hAnsi="Times New Roman" w:cs="Times New Roman"/>
        </w:rPr>
        <w:t xml:space="preserve">three (3) members of the Committee. All </w:t>
      </w:r>
      <w:proofErr w:type="gramStart"/>
      <w:r w:rsidRPr="008C0C6B">
        <w:rPr>
          <w:rFonts w:ascii="Times New Roman" w:hAnsi="Times New Roman" w:cs="Times New Roman"/>
        </w:rPr>
        <w:t>persons</w:t>
      </w:r>
      <w:proofErr w:type="gramEnd"/>
      <w:r w:rsidRPr="008C0C6B">
        <w:rPr>
          <w:rFonts w:ascii="Times New Roman" w:hAnsi="Times New Roman" w:cs="Times New Roman"/>
        </w:rPr>
        <w:t xml:space="preserve"> considered shall be</w:t>
      </w:r>
      <w:r w:rsidR="00DD44F0">
        <w:rPr>
          <w:rFonts w:ascii="Times New Roman" w:hAnsi="Times New Roman" w:cs="Times New Roman"/>
        </w:rPr>
        <w:t xml:space="preserve"> </w:t>
      </w:r>
      <w:r w:rsidRPr="008C0C6B">
        <w:rPr>
          <w:rFonts w:ascii="Times New Roman" w:hAnsi="Times New Roman" w:cs="Times New Roman"/>
        </w:rPr>
        <w:t>interviewed as part of the investigation and determination. After the</w:t>
      </w:r>
      <w:r w:rsidR="00DD44F0">
        <w:rPr>
          <w:rFonts w:ascii="Times New Roman" w:hAnsi="Times New Roman" w:cs="Times New Roman"/>
        </w:rPr>
        <w:t xml:space="preserve"> </w:t>
      </w:r>
      <w:r w:rsidRPr="008C0C6B">
        <w:rPr>
          <w:rFonts w:ascii="Times New Roman" w:hAnsi="Times New Roman" w:cs="Times New Roman"/>
        </w:rPr>
        <w:t>submission of the candidate’s application for review, should the candidate, without good cause, refuse or otherwise fail to cooperate with</w:t>
      </w:r>
      <w:r w:rsidR="00750B6A" w:rsidRPr="008C0C6B">
        <w:rPr>
          <w:rFonts w:ascii="Times New Roman" w:hAnsi="Times New Roman" w:cs="Times New Roman"/>
        </w:rPr>
        <w:t xml:space="preserve"> t</w:t>
      </w:r>
      <w:r w:rsidRPr="008C0C6B">
        <w:rPr>
          <w:rFonts w:ascii="Times New Roman" w:hAnsi="Times New Roman" w:cs="Times New Roman"/>
        </w:rPr>
        <w:t>he committee or otherwise respond to reasonable inquiry or request</w:t>
      </w:r>
      <w:r w:rsidR="00750B6A" w:rsidRPr="008C0C6B">
        <w:rPr>
          <w:rFonts w:ascii="Times New Roman" w:hAnsi="Times New Roman" w:cs="Times New Roman"/>
        </w:rPr>
        <w:t xml:space="preserve"> </w:t>
      </w:r>
      <w:r w:rsidRPr="008C0C6B">
        <w:rPr>
          <w:rFonts w:ascii="Times New Roman" w:hAnsi="Times New Roman" w:cs="Times New Roman"/>
        </w:rPr>
        <w:t>to be interviewed, the committee shall conclude that said candidate</w:t>
      </w:r>
      <w:r w:rsidR="00DD44F0">
        <w:rPr>
          <w:rFonts w:ascii="Times New Roman" w:hAnsi="Times New Roman" w:cs="Times New Roman"/>
        </w:rPr>
        <w:t xml:space="preserve"> </w:t>
      </w:r>
      <w:r w:rsidRPr="008C0C6B">
        <w:rPr>
          <w:rFonts w:ascii="Times New Roman" w:hAnsi="Times New Roman" w:cs="Times New Roman"/>
        </w:rPr>
        <w:t>has specifically opted not to accept the request to appl</w:t>
      </w:r>
      <w:r w:rsidR="00750B6A" w:rsidRPr="008C0C6B">
        <w:rPr>
          <w:rFonts w:ascii="Times New Roman" w:hAnsi="Times New Roman" w:cs="Times New Roman"/>
        </w:rPr>
        <w:t>y or to be interviewed.</w:t>
      </w:r>
    </w:p>
    <w:p w14:paraId="3999C5CD" w14:textId="77777777" w:rsidR="00250412" w:rsidRPr="008C0C6B" w:rsidRDefault="00250412" w:rsidP="00664087">
      <w:pPr>
        <w:pStyle w:val="ListParagraph"/>
        <w:spacing w:line="240" w:lineRule="auto"/>
        <w:ind w:left="1080" w:hanging="360"/>
        <w:rPr>
          <w:rFonts w:ascii="Times New Roman" w:hAnsi="Times New Roman" w:cs="Times New Roman"/>
        </w:rPr>
      </w:pPr>
    </w:p>
    <w:p w14:paraId="23FEA3B0" w14:textId="36B18715" w:rsidR="001642E3" w:rsidRDefault="001642E3">
      <w:pPr>
        <w:pStyle w:val="ListParagraph"/>
        <w:spacing w:line="240" w:lineRule="auto"/>
        <w:ind w:firstLine="720"/>
        <w:rPr>
          <w:rFonts w:ascii="Times New Roman" w:hAnsi="Times New Roman" w:cs="Times New Roman"/>
        </w:rPr>
      </w:pPr>
      <w:r w:rsidRPr="00034A30">
        <w:rPr>
          <w:rFonts w:ascii="Times New Roman" w:hAnsi="Times New Roman" w:cs="Times New Roman"/>
        </w:rPr>
        <w:t>The discussions and deliberations of the Committee meetings</w:t>
      </w:r>
      <w:r w:rsidR="00034A30">
        <w:rPr>
          <w:rFonts w:ascii="Times New Roman" w:hAnsi="Times New Roman" w:cs="Times New Roman"/>
        </w:rPr>
        <w:t xml:space="preserve"> </w:t>
      </w:r>
      <w:r w:rsidRPr="00034A30">
        <w:rPr>
          <w:rFonts w:ascii="Times New Roman" w:hAnsi="Times New Roman" w:cs="Times New Roman"/>
        </w:rPr>
        <w:t>shall be completely confidential. An electronic record of all interviews</w:t>
      </w:r>
      <w:r w:rsidR="00034A30">
        <w:rPr>
          <w:rFonts w:ascii="Times New Roman" w:hAnsi="Times New Roman" w:cs="Times New Roman"/>
        </w:rPr>
        <w:t xml:space="preserve"> </w:t>
      </w:r>
      <w:r w:rsidRPr="00034A30">
        <w:rPr>
          <w:rFonts w:ascii="Times New Roman" w:hAnsi="Times New Roman" w:cs="Times New Roman"/>
        </w:rPr>
        <w:t>shall be made. In the event any candidate or judge is found to be “Not</w:t>
      </w:r>
      <w:r w:rsidR="00034A30">
        <w:rPr>
          <w:rFonts w:ascii="Times New Roman" w:hAnsi="Times New Roman" w:cs="Times New Roman"/>
        </w:rPr>
        <w:t xml:space="preserve"> </w:t>
      </w:r>
      <w:r w:rsidRPr="00034A30">
        <w:rPr>
          <w:rFonts w:ascii="Times New Roman" w:hAnsi="Times New Roman" w:cs="Times New Roman"/>
        </w:rPr>
        <w:t>Qualified”</w:t>
      </w:r>
      <w:r w:rsidR="00511AE9">
        <w:rPr>
          <w:rFonts w:ascii="Times New Roman" w:hAnsi="Times New Roman" w:cs="Times New Roman"/>
        </w:rPr>
        <w:t>,</w:t>
      </w:r>
      <w:r w:rsidRPr="00034A30">
        <w:rPr>
          <w:rFonts w:ascii="Times New Roman" w:hAnsi="Times New Roman" w:cs="Times New Roman"/>
        </w:rPr>
        <w:t xml:space="preserve"> the record shall be copied and served upon the candidate or</w:t>
      </w:r>
      <w:r w:rsidRPr="00034A30">
        <w:rPr>
          <w:rFonts w:ascii="Times New Roman" w:hAnsi="Times New Roman" w:cs="Times New Roman"/>
        </w:rPr>
        <w:cr/>
        <w:t xml:space="preserve">judge simultaneously with the written determination of the Committee. Service shall be </w:t>
      </w:r>
      <w:proofErr w:type="gramStart"/>
      <w:r w:rsidRPr="00034A30">
        <w:rPr>
          <w:rFonts w:ascii="Times New Roman" w:hAnsi="Times New Roman" w:cs="Times New Roman"/>
        </w:rPr>
        <w:t>made</w:t>
      </w:r>
      <w:proofErr w:type="gramEnd"/>
      <w:r w:rsidRPr="00034A30">
        <w:rPr>
          <w:rFonts w:ascii="Times New Roman" w:hAnsi="Times New Roman" w:cs="Times New Roman"/>
        </w:rPr>
        <w:t xml:space="preserve"> within seventy-two (72) hours of such determination by personal de</w:t>
      </w:r>
      <w:r w:rsidR="00DE60C7">
        <w:rPr>
          <w:rFonts w:ascii="Times New Roman" w:hAnsi="Times New Roman" w:cs="Times New Roman"/>
        </w:rPr>
        <w:t>li</w:t>
      </w:r>
      <w:r w:rsidRPr="00034A30">
        <w:rPr>
          <w:rFonts w:ascii="Times New Roman" w:hAnsi="Times New Roman" w:cs="Times New Roman"/>
        </w:rPr>
        <w:t>very, overnight courier, facsimile transmittal or email to the addresses provided by the candidate as required by</w:t>
      </w:r>
      <w:r w:rsidR="00DE60C7">
        <w:rPr>
          <w:rFonts w:ascii="Times New Roman" w:hAnsi="Times New Roman" w:cs="Times New Roman"/>
        </w:rPr>
        <w:t xml:space="preserve"> </w:t>
      </w:r>
      <w:r w:rsidRPr="00034A30">
        <w:rPr>
          <w:rFonts w:ascii="Times New Roman" w:hAnsi="Times New Roman" w:cs="Times New Roman"/>
        </w:rPr>
        <w:t>the following paragraph.</w:t>
      </w:r>
    </w:p>
    <w:p w14:paraId="0F30B641" w14:textId="77777777" w:rsidR="00250412" w:rsidRPr="00034A30" w:rsidRDefault="00250412" w:rsidP="00664087">
      <w:pPr>
        <w:pStyle w:val="ListParagraph"/>
        <w:spacing w:line="240" w:lineRule="auto"/>
        <w:ind w:firstLine="720"/>
        <w:rPr>
          <w:rFonts w:ascii="Times New Roman" w:hAnsi="Times New Roman" w:cs="Times New Roman"/>
        </w:rPr>
      </w:pPr>
    </w:p>
    <w:p w14:paraId="02311E8F" w14:textId="26120D4B" w:rsidR="001642E3" w:rsidRDefault="001642E3">
      <w:pPr>
        <w:pStyle w:val="ListParagraph"/>
        <w:spacing w:line="240" w:lineRule="auto"/>
        <w:ind w:firstLine="720"/>
        <w:rPr>
          <w:rFonts w:ascii="Times New Roman" w:hAnsi="Times New Roman" w:cs="Times New Roman"/>
        </w:rPr>
      </w:pPr>
      <w:proofErr w:type="gramStart"/>
      <w:r w:rsidRPr="00034A30">
        <w:rPr>
          <w:rFonts w:ascii="Times New Roman" w:hAnsi="Times New Roman" w:cs="Times New Roman"/>
        </w:rPr>
        <w:t>In the event that</w:t>
      </w:r>
      <w:proofErr w:type="gramEnd"/>
      <w:r w:rsidRPr="00034A30">
        <w:rPr>
          <w:rFonts w:ascii="Times New Roman" w:hAnsi="Times New Roman" w:cs="Times New Roman"/>
        </w:rPr>
        <w:t xml:space="preserve"> a candidate is determined to be “Not Qualified”</w:t>
      </w:r>
      <w:r w:rsidR="00511AE9">
        <w:rPr>
          <w:rFonts w:ascii="Times New Roman" w:hAnsi="Times New Roman" w:cs="Times New Roman"/>
        </w:rPr>
        <w:t>,</w:t>
      </w:r>
      <w:r w:rsidRPr="00034A30">
        <w:rPr>
          <w:rFonts w:ascii="Times New Roman" w:hAnsi="Times New Roman" w:cs="Times New Roman"/>
        </w:rPr>
        <w:t xml:space="preserve"> the basis for the Committee’s determination shall be set forth on</w:t>
      </w:r>
      <w:r w:rsidR="00DE60C7">
        <w:rPr>
          <w:rFonts w:ascii="Times New Roman" w:hAnsi="Times New Roman" w:cs="Times New Roman"/>
        </w:rPr>
        <w:t xml:space="preserve"> </w:t>
      </w:r>
      <w:r w:rsidRPr="00034A30">
        <w:rPr>
          <w:rFonts w:ascii="Times New Roman" w:hAnsi="Times New Roman" w:cs="Times New Roman"/>
        </w:rPr>
        <w:t xml:space="preserve">the record together with the number of members in favor of and opposed to the determination. The </w:t>
      </w:r>
      <w:r w:rsidRPr="00034A30">
        <w:rPr>
          <w:rFonts w:ascii="Times New Roman" w:hAnsi="Times New Roman" w:cs="Times New Roman"/>
        </w:rPr>
        <w:t>electronic record shall include a list</w:t>
      </w:r>
      <w:r w:rsidR="00DE60C7">
        <w:rPr>
          <w:rFonts w:ascii="Times New Roman" w:hAnsi="Times New Roman" w:cs="Times New Roman"/>
        </w:rPr>
        <w:t xml:space="preserve"> </w:t>
      </w:r>
      <w:r w:rsidRPr="00034A30">
        <w:rPr>
          <w:rFonts w:ascii="Times New Roman" w:hAnsi="Times New Roman" w:cs="Times New Roman"/>
        </w:rPr>
        <w:t>of the documents considered by the Committee in making its determination (questionnaire, reports from Grievance Committees, etc.) and</w:t>
      </w:r>
      <w:r w:rsidR="00DE60C7">
        <w:rPr>
          <w:rFonts w:ascii="Times New Roman" w:hAnsi="Times New Roman" w:cs="Times New Roman"/>
        </w:rPr>
        <w:t xml:space="preserve"> </w:t>
      </w:r>
      <w:r w:rsidRPr="00034A30">
        <w:rPr>
          <w:rFonts w:ascii="Times New Roman" w:hAnsi="Times New Roman" w:cs="Times New Roman"/>
        </w:rPr>
        <w:t>the documents shall be made a part of the official record. The candidate shall advise the Committee where he or she can be reached by</w:t>
      </w:r>
      <w:r w:rsidR="00DE60C7">
        <w:rPr>
          <w:rFonts w:ascii="Times New Roman" w:hAnsi="Times New Roman" w:cs="Times New Roman"/>
        </w:rPr>
        <w:t xml:space="preserve"> </w:t>
      </w:r>
      <w:r w:rsidRPr="00034A30">
        <w:rPr>
          <w:rFonts w:ascii="Times New Roman" w:hAnsi="Times New Roman" w:cs="Times New Roman"/>
        </w:rPr>
        <w:t>telephone, facsimile, email and/or in person for the seventy-two (72)</w:t>
      </w:r>
      <w:r w:rsidR="00DE60C7">
        <w:rPr>
          <w:rFonts w:ascii="Times New Roman" w:hAnsi="Times New Roman" w:cs="Times New Roman"/>
        </w:rPr>
        <w:t xml:space="preserve"> </w:t>
      </w:r>
      <w:r w:rsidRPr="00034A30">
        <w:rPr>
          <w:rFonts w:ascii="Times New Roman" w:hAnsi="Times New Roman" w:cs="Times New Roman"/>
        </w:rPr>
        <w:t>hour period following the conclusion of the interview so that the candidate may be notified of the Committee’s determination by the President of the Rockland County Bar Association.</w:t>
      </w:r>
    </w:p>
    <w:p w14:paraId="2A37D1F2" w14:textId="77777777" w:rsidR="00250412" w:rsidRPr="00034A30" w:rsidRDefault="00250412" w:rsidP="00664087">
      <w:pPr>
        <w:pStyle w:val="ListParagraph"/>
        <w:spacing w:line="240" w:lineRule="auto"/>
        <w:ind w:firstLine="720"/>
        <w:rPr>
          <w:rFonts w:ascii="Times New Roman" w:hAnsi="Times New Roman" w:cs="Times New Roman"/>
        </w:rPr>
      </w:pPr>
    </w:p>
    <w:p w14:paraId="7ADA684F" w14:textId="3D737CE5" w:rsidR="001642E3" w:rsidRDefault="001642E3" w:rsidP="00664087">
      <w:pPr>
        <w:pStyle w:val="ListParagraph"/>
        <w:spacing w:line="240" w:lineRule="auto"/>
        <w:ind w:firstLine="720"/>
        <w:rPr>
          <w:rFonts w:ascii="Times New Roman" w:hAnsi="Times New Roman" w:cs="Times New Roman"/>
        </w:rPr>
      </w:pPr>
      <w:r w:rsidRPr="00034A30">
        <w:rPr>
          <w:rFonts w:ascii="Times New Roman" w:hAnsi="Times New Roman" w:cs="Times New Roman"/>
        </w:rPr>
        <w:t>Candidates determined to be “Not Qualified” shall be given</w:t>
      </w:r>
      <w:r w:rsidR="00D82430">
        <w:rPr>
          <w:rFonts w:ascii="Times New Roman" w:hAnsi="Times New Roman" w:cs="Times New Roman"/>
        </w:rPr>
        <w:t xml:space="preserve"> </w:t>
      </w:r>
      <w:r w:rsidRPr="00034A30">
        <w:rPr>
          <w:rFonts w:ascii="Times New Roman" w:hAnsi="Times New Roman" w:cs="Times New Roman"/>
        </w:rPr>
        <w:t>notice of the committee’s determination and a complete copy of the</w:t>
      </w:r>
      <w:r w:rsidR="00D82430">
        <w:rPr>
          <w:rFonts w:ascii="Times New Roman" w:hAnsi="Times New Roman" w:cs="Times New Roman"/>
        </w:rPr>
        <w:t xml:space="preserve"> </w:t>
      </w:r>
      <w:r w:rsidRPr="00034A30">
        <w:rPr>
          <w:rFonts w:ascii="Times New Roman" w:hAnsi="Times New Roman" w:cs="Times New Roman"/>
        </w:rPr>
        <w:t>record including copies of all documents that comprise the Committee’s record, which shall be delivered to the candidate by the President</w:t>
      </w:r>
      <w:r w:rsidR="00D82430">
        <w:rPr>
          <w:rFonts w:ascii="Times New Roman" w:hAnsi="Times New Roman" w:cs="Times New Roman"/>
        </w:rPr>
        <w:t xml:space="preserve"> </w:t>
      </w:r>
      <w:r w:rsidRPr="00034A30">
        <w:rPr>
          <w:rFonts w:ascii="Times New Roman" w:hAnsi="Times New Roman" w:cs="Times New Roman"/>
        </w:rPr>
        <w:t>of The Rockland County Bar Association by personal delivery, overnight courier, facsimile transmittal or email. The President may designate another Officer or the Executive Director of the Association to</w:t>
      </w:r>
      <w:r w:rsidR="00D82430">
        <w:rPr>
          <w:rFonts w:ascii="Times New Roman" w:hAnsi="Times New Roman" w:cs="Times New Roman"/>
        </w:rPr>
        <w:t xml:space="preserve"> </w:t>
      </w:r>
      <w:r w:rsidRPr="00034A30">
        <w:rPr>
          <w:rFonts w:ascii="Times New Roman" w:hAnsi="Times New Roman" w:cs="Times New Roman"/>
        </w:rPr>
        <w:t>make the notification and delivery in his or her stead.</w:t>
      </w:r>
    </w:p>
    <w:p w14:paraId="5A23404F" w14:textId="77777777" w:rsidR="00785A19" w:rsidRDefault="00785A19" w:rsidP="00664087">
      <w:pPr>
        <w:pStyle w:val="ListParagraph"/>
        <w:spacing w:line="240" w:lineRule="auto"/>
        <w:rPr>
          <w:rFonts w:ascii="Times New Roman" w:hAnsi="Times New Roman" w:cs="Times New Roman"/>
        </w:rPr>
      </w:pPr>
    </w:p>
    <w:p w14:paraId="3B40CD62" w14:textId="0CDC1965" w:rsidR="001642E3" w:rsidRPr="00034A30" w:rsidRDefault="001642E3" w:rsidP="00664087">
      <w:pPr>
        <w:pStyle w:val="ListParagraph"/>
        <w:spacing w:line="240" w:lineRule="auto"/>
        <w:rPr>
          <w:rFonts w:ascii="Times New Roman" w:hAnsi="Times New Roman" w:cs="Times New Roman"/>
        </w:rPr>
      </w:pPr>
      <w:r w:rsidRPr="00034A30">
        <w:rPr>
          <w:rFonts w:ascii="Times New Roman" w:hAnsi="Times New Roman" w:cs="Times New Roman"/>
        </w:rPr>
        <w:t>(i) The Chairperson shall submit the Committee’s determinations, including a determination that a judge or candidate is “Not Qualified” to the Board of Directors for action</w:t>
      </w:r>
      <w:r w:rsidR="00ED2316">
        <w:rPr>
          <w:rFonts w:ascii="Times New Roman" w:hAnsi="Times New Roman" w:cs="Times New Roman"/>
        </w:rPr>
        <w:t xml:space="preserve"> prior to notifying the candidate of their ranking</w:t>
      </w:r>
    </w:p>
    <w:p w14:paraId="3755EDC3" w14:textId="77777777" w:rsidR="00785A19" w:rsidRDefault="00785A19" w:rsidP="00664087">
      <w:pPr>
        <w:pStyle w:val="ListParagraph"/>
        <w:spacing w:line="240" w:lineRule="auto"/>
        <w:rPr>
          <w:rFonts w:ascii="Times New Roman" w:hAnsi="Times New Roman" w:cs="Times New Roman"/>
        </w:rPr>
      </w:pPr>
    </w:p>
    <w:p w14:paraId="28D42F12" w14:textId="578E5BE2" w:rsidR="0041458A" w:rsidRDefault="00081AC2" w:rsidP="00501C51">
      <w:pPr>
        <w:pStyle w:val="ListParagraph"/>
        <w:spacing w:line="240" w:lineRule="auto"/>
        <w:rPr>
          <w:rFonts w:ascii="Times New Roman" w:eastAsia="Calibri" w:hAnsi="Times New Roman" w:cs="Times New Roman"/>
        </w:rPr>
      </w:pPr>
      <w:r w:rsidRPr="00034A30">
        <w:rPr>
          <w:rFonts w:ascii="Times New Roman" w:hAnsi="Times New Roman" w:cs="Times New Roman"/>
        </w:rPr>
        <w:t>(j)</w:t>
      </w:r>
      <w:r w:rsidR="00501C51">
        <w:rPr>
          <w:rFonts w:ascii="Times New Roman" w:hAnsi="Times New Roman" w:cs="Times New Roman"/>
        </w:rPr>
        <w:t xml:space="preserve"> Any candidate</w:t>
      </w:r>
      <w:r w:rsidR="00561901">
        <w:rPr>
          <w:rFonts w:ascii="Times New Roman" w:hAnsi="Times New Roman" w:cs="Times New Roman"/>
        </w:rPr>
        <w:t xml:space="preserve"> </w:t>
      </w:r>
      <w:r w:rsidR="004064F5" w:rsidRPr="00664087">
        <w:rPr>
          <w:rFonts w:ascii="Times New Roman" w:eastAsia="Calibri" w:hAnsi="Times New Roman" w:cs="Times New Roman"/>
        </w:rPr>
        <w:t xml:space="preserve">deemed unqualified may submit a letter requesting reconsideration to the chair of the judiciary review committee with any additional information meriting reconsideration within five (5) business days of the date of the determination. </w:t>
      </w:r>
      <w:r w:rsidR="00D82B6E">
        <w:rPr>
          <w:rFonts w:ascii="Times New Roman" w:eastAsia="Calibri" w:hAnsi="Times New Roman" w:cs="Times New Roman"/>
        </w:rPr>
        <w:t xml:space="preserve">Upon review, the committee chair </w:t>
      </w:r>
      <w:r w:rsidR="004064F5" w:rsidRPr="00664087">
        <w:rPr>
          <w:rFonts w:ascii="Times New Roman" w:eastAsia="Calibri" w:hAnsi="Times New Roman" w:cs="Times New Roman"/>
        </w:rPr>
        <w:t xml:space="preserve">will respond to </w:t>
      </w:r>
      <w:r w:rsidR="00D82B6E">
        <w:rPr>
          <w:rFonts w:ascii="Times New Roman" w:eastAsia="Calibri" w:hAnsi="Times New Roman" w:cs="Times New Roman"/>
        </w:rPr>
        <w:t>t</w:t>
      </w:r>
      <w:r w:rsidR="004064F5" w:rsidRPr="00664087">
        <w:rPr>
          <w:rFonts w:ascii="Times New Roman" w:eastAsia="Calibri" w:hAnsi="Times New Roman" w:cs="Times New Roman"/>
        </w:rPr>
        <w:t>h</w:t>
      </w:r>
      <w:r w:rsidR="00D82B6E">
        <w:rPr>
          <w:rFonts w:ascii="Times New Roman" w:eastAsia="Calibri" w:hAnsi="Times New Roman" w:cs="Times New Roman"/>
        </w:rPr>
        <w:t>e</w:t>
      </w:r>
      <w:r w:rsidR="004064F5" w:rsidRPr="00664087">
        <w:rPr>
          <w:rFonts w:ascii="Times New Roman" w:eastAsia="Calibri" w:hAnsi="Times New Roman" w:cs="Times New Roman"/>
        </w:rPr>
        <w:t xml:space="preserve"> candidate accordingly.</w:t>
      </w:r>
    </w:p>
    <w:p w14:paraId="625AEB5A" w14:textId="77777777" w:rsidR="00785A19" w:rsidRDefault="00785A19" w:rsidP="00664087">
      <w:pPr>
        <w:pStyle w:val="ListParagraph"/>
        <w:spacing w:line="240" w:lineRule="auto"/>
        <w:rPr>
          <w:rFonts w:ascii="Times New Roman" w:hAnsi="Times New Roman" w:cs="Times New Roman"/>
        </w:rPr>
      </w:pPr>
    </w:p>
    <w:p w14:paraId="0B30C56D" w14:textId="15E76B40" w:rsidR="00081AC2" w:rsidRPr="00034A30" w:rsidRDefault="0041458A" w:rsidP="00664087">
      <w:pPr>
        <w:pStyle w:val="ListParagraph"/>
        <w:spacing w:line="240" w:lineRule="auto"/>
        <w:rPr>
          <w:rFonts w:ascii="Times New Roman" w:hAnsi="Times New Roman" w:cs="Times New Roman"/>
        </w:rPr>
      </w:pPr>
      <w:r>
        <w:rPr>
          <w:rFonts w:ascii="Times New Roman" w:hAnsi="Times New Roman" w:cs="Times New Roman"/>
        </w:rPr>
        <w:t xml:space="preserve">(k)  In order to maintain the integrity and impartiality of the </w:t>
      </w:r>
      <w:r w:rsidR="003D1F01">
        <w:rPr>
          <w:rFonts w:ascii="Times New Roman" w:hAnsi="Times New Roman" w:cs="Times New Roman"/>
        </w:rPr>
        <w:t xml:space="preserve">Judiciary Review and Screening Committee, no member thereof shall make any contribution of any kind or nature to </w:t>
      </w:r>
      <w:r w:rsidR="003D1F01">
        <w:rPr>
          <w:rFonts w:ascii="Times New Roman" w:hAnsi="Times New Roman" w:cs="Times New Roman"/>
        </w:rPr>
        <w:lastRenderedPageBreak/>
        <w:t>the campaign of any candidate or judge appearing before the Committee, or otherwise act in such manner as to suggest partiality or favor for a particular candidate or judge, and each member of the Judiciary Review and Screening Committee shall acknowledge the foregoing in writing before participating in any interview or vote</w:t>
      </w:r>
      <w:r w:rsidR="009D3E32">
        <w:rPr>
          <w:rFonts w:ascii="Times New Roman" w:hAnsi="Times New Roman" w:cs="Times New Roman"/>
        </w:rPr>
        <w:t xml:space="preserve">. </w:t>
      </w:r>
    </w:p>
    <w:p w14:paraId="6912A35D" w14:textId="42A6373B" w:rsidR="00081AC2" w:rsidRPr="00034A30" w:rsidRDefault="00081AC2" w:rsidP="00664087">
      <w:pPr>
        <w:pStyle w:val="ListParagraph"/>
        <w:spacing w:line="240" w:lineRule="auto"/>
        <w:rPr>
          <w:rFonts w:ascii="Times New Roman" w:hAnsi="Times New Roman" w:cs="Times New Roman"/>
        </w:rPr>
      </w:pPr>
    </w:p>
    <w:p w14:paraId="1E4793DB" w14:textId="77777777" w:rsidR="00841097" w:rsidRPr="00034A30"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t>Section 7. CONTINUING LEGAL EDUCATION COMMITTEE.</w:t>
      </w:r>
    </w:p>
    <w:p w14:paraId="514F9D6F" w14:textId="77777777" w:rsidR="00C1368F" w:rsidRDefault="00C1368F">
      <w:pPr>
        <w:pStyle w:val="ListParagraph"/>
        <w:spacing w:line="240" w:lineRule="auto"/>
        <w:rPr>
          <w:rFonts w:ascii="Times New Roman" w:hAnsi="Times New Roman" w:cs="Times New Roman"/>
        </w:rPr>
      </w:pPr>
    </w:p>
    <w:p w14:paraId="4E77D73C" w14:textId="54C62A3F" w:rsidR="00841097" w:rsidRPr="00034A30"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t>7.1. The Continuing Legal Education Committee shall be</w:t>
      </w:r>
      <w:r w:rsidR="00DB2B35">
        <w:rPr>
          <w:rFonts w:ascii="Times New Roman" w:hAnsi="Times New Roman" w:cs="Times New Roman"/>
        </w:rPr>
        <w:t xml:space="preserve"> </w:t>
      </w:r>
      <w:r w:rsidRPr="00034A30">
        <w:rPr>
          <w:rFonts w:ascii="Times New Roman" w:hAnsi="Times New Roman" w:cs="Times New Roman"/>
        </w:rPr>
        <w:t>comprised of members selected yearly by the President after</w:t>
      </w:r>
      <w:r w:rsidR="00DB2B35">
        <w:rPr>
          <w:rFonts w:ascii="Times New Roman" w:hAnsi="Times New Roman" w:cs="Times New Roman"/>
        </w:rPr>
        <w:t xml:space="preserve"> </w:t>
      </w:r>
      <w:r w:rsidRPr="00034A30">
        <w:rPr>
          <w:rFonts w:ascii="Times New Roman" w:hAnsi="Times New Roman" w:cs="Times New Roman"/>
        </w:rPr>
        <w:t>consulting with the Chairperson of the CLE Committee.</w:t>
      </w:r>
    </w:p>
    <w:p w14:paraId="0E63A060" w14:textId="77777777" w:rsidR="00C1368F" w:rsidRDefault="00C1368F">
      <w:pPr>
        <w:pStyle w:val="ListParagraph"/>
        <w:spacing w:line="240" w:lineRule="auto"/>
        <w:rPr>
          <w:rFonts w:ascii="Times New Roman" w:hAnsi="Times New Roman" w:cs="Times New Roman"/>
        </w:rPr>
      </w:pPr>
    </w:p>
    <w:p w14:paraId="0A702005" w14:textId="557BEDEE" w:rsidR="00841097"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t>7.2. It shall be the duty of the committee to establish, conduct and</w:t>
      </w:r>
      <w:r w:rsidR="00DB2B35">
        <w:rPr>
          <w:rFonts w:ascii="Times New Roman" w:hAnsi="Times New Roman" w:cs="Times New Roman"/>
        </w:rPr>
        <w:t xml:space="preserve"> </w:t>
      </w:r>
      <w:r w:rsidRPr="00034A30">
        <w:rPr>
          <w:rFonts w:ascii="Times New Roman" w:hAnsi="Times New Roman" w:cs="Times New Roman"/>
        </w:rPr>
        <w:t>implement, pursuant to the official compilation of codes, rules and</w:t>
      </w:r>
      <w:r w:rsidR="00DB2B35">
        <w:rPr>
          <w:rFonts w:ascii="Times New Roman" w:hAnsi="Times New Roman" w:cs="Times New Roman"/>
        </w:rPr>
        <w:t xml:space="preserve"> </w:t>
      </w:r>
      <w:r w:rsidRPr="00034A30">
        <w:rPr>
          <w:rFonts w:ascii="Times New Roman" w:hAnsi="Times New Roman" w:cs="Times New Roman"/>
        </w:rPr>
        <w:t>regulations of the State of New York, CLE programs within the</w:t>
      </w:r>
      <w:r w:rsidR="00DB2B35">
        <w:rPr>
          <w:rFonts w:ascii="Times New Roman" w:hAnsi="Times New Roman" w:cs="Times New Roman"/>
        </w:rPr>
        <w:t xml:space="preserve"> </w:t>
      </w:r>
      <w:r w:rsidRPr="00034A30">
        <w:rPr>
          <w:rFonts w:ascii="Times New Roman" w:hAnsi="Times New Roman" w:cs="Times New Roman"/>
        </w:rPr>
        <w:t>guidelines of the New York State Continuing Legal Education</w:t>
      </w:r>
      <w:r w:rsidR="00DB2B35">
        <w:rPr>
          <w:rFonts w:ascii="Times New Roman" w:hAnsi="Times New Roman" w:cs="Times New Roman"/>
        </w:rPr>
        <w:t xml:space="preserve"> </w:t>
      </w:r>
      <w:r w:rsidRPr="00034A30">
        <w:rPr>
          <w:rFonts w:ascii="Times New Roman" w:hAnsi="Times New Roman" w:cs="Times New Roman"/>
        </w:rPr>
        <w:t>Board (“CLE Board”).</w:t>
      </w:r>
    </w:p>
    <w:p w14:paraId="557314BA" w14:textId="77777777" w:rsidR="006E2E81" w:rsidRPr="00034A30" w:rsidRDefault="006E2E81" w:rsidP="00664087">
      <w:pPr>
        <w:pStyle w:val="ListParagraph"/>
        <w:spacing w:line="240" w:lineRule="auto"/>
        <w:rPr>
          <w:rFonts w:ascii="Times New Roman" w:hAnsi="Times New Roman" w:cs="Times New Roman"/>
        </w:rPr>
      </w:pPr>
    </w:p>
    <w:p w14:paraId="2E4A0EF7" w14:textId="77777777" w:rsidR="00841097" w:rsidRDefault="00841097">
      <w:pPr>
        <w:pStyle w:val="ListParagraph"/>
        <w:spacing w:line="240" w:lineRule="auto"/>
        <w:jc w:val="center"/>
        <w:rPr>
          <w:rFonts w:ascii="Times New Roman" w:hAnsi="Times New Roman" w:cs="Times New Roman"/>
        </w:rPr>
      </w:pPr>
      <w:r w:rsidRPr="00034A30">
        <w:rPr>
          <w:rFonts w:ascii="Times New Roman" w:hAnsi="Times New Roman" w:cs="Times New Roman"/>
        </w:rPr>
        <w:t>Article IX</w:t>
      </w:r>
    </w:p>
    <w:p w14:paraId="1985C4F3" w14:textId="77777777" w:rsidR="004B7234" w:rsidRPr="00034A30" w:rsidRDefault="004B7234" w:rsidP="00664087">
      <w:pPr>
        <w:pStyle w:val="ListParagraph"/>
        <w:spacing w:line="240" w:lineRule="auto"/>
        <w:jc w:val="center"/>
        <w:rPr>
          <w:rFonts w:ascii="Times New Roman" w:hAnsi="Times New Roman" w:cs="Times New Roman"/>
        </w:rPr>
      </w:pPr>
    </w:p>
    <w:p w14:paraId="0A890609" w14:textId="77777777" w:rsidR="00841097" w:rsidRDefault="00841097" w:rsidP="00E220E4">
      <w:pPr>
        <w:pStyle w:val="ListParagraph"/>
        <w:spacing w:line="240" w:lineRule="auto"/>
        <w:jc w:val="center"/>
        <w:rPr>
          <w:rFonts w:ascii="Times New Roman" w:hAnsi="Times New Roman" w:cs="Times New Roman"/>
        </w:rPr>
      </w:pPr>
      <w:r w:rsidRPr="00034A30">
        <w:rPr>
          <w:rFonts w:ascii="Times New Roman" w:hAnsi="Times New Roman" w:cs="Times New Roman"/>
        </w:rPr>
        <w:t>MEETINGS</w:t>
      </w:r>
    </w:p>
    <w:p w14:paraId="036388FD" w14:textId="77777777" w:rsidR="00655C3C" w:rsidRPr="00034A30" w:rsidRDefault="00655C3C" w:rsidP="00664087">
      <w:pPr>
        <w:pStyle w:val="ListParagraph"/>
        <w:spacing w:line="240" w:lineRule="auto"/>
        <w:jc w:val="center"/>
        <w:rPr>
          <w:rFonts w:ascii="Times New Roman" w:hAnsi="Times New Roman" w:cs="Times New Roman"/>
        </w:rPr>
      </w:pPr>
    </w:p>
    <w:p w14:paraId="6BF8DB1C" w14:textId="46BE4AE9" w:rsidR="00841097" w:rsidRPr="00034A30"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t>Section 1. ANNUAL MEETING. The annual meeting of the</w:t>
      </w:r>
      <w:r w:rsidR="00DB2B35">
        <w:rPr>
          <w:rFonts w:ascii="Times New Roman" w:hAnsi="Times New Roman" w:cs="Times New Roman"/>
        </w:rPr>
        <w:t xml:space="preserve"> </w:t>
      </w:r>
      <w:r w:rsidRPr="00034A30">
        <w:rPr>
          <w:rFonts w:ascii="Times New Roman" w:hAnsi="Times New Roman" w:cs="Times New Roman"/>
        </w:rPr>
        <w:t>Association shall be held in the month of June.</w:t>
      </w:r>
    </w:p>
    <w:p w14:paraId="62710FE6" w14:textId="77777777" w:rsidR="00C1368F" w:rsidRDefault="00C1368F">
      <w:pPr>
        <w:pStyle w:val="ListParagraph"/>
        <w:spacing w:line="240" w:lineRule="auto"/>
        <w:rPr>
          <w:rFonts w:ascii="Times New Roman" w:hAnsi="Times New Roman" w:cs="Times New Roman"/>
        </w:rPr>
      </w:pPr>
    </w:p>
    <w:p w14:paraId="6A2CF4FE" w14:textId="7BE6DB1E" w:rsidR="00841097" w:rsidRPr="00034A30"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t>Section 2. GENERAL MEMBERSHIP MEETINGS. All general</w:t>
      </w:r>
      <w:r w:rsidR="00DB2B35">
        <w:rPr>
          <w:rFonts w:ascii="Times New Roman" w:hAnsi="Times New Roman" w:cs="Times New Roman"/>
        </w:rPr>
        <w:t xml:space="preserve"> </w:t>
      </w:r>
      <w:r w:rsidRPr="00034A30">
        <w:rPr>
          <w:rFonts w:ascii="Times New Roman" w:hAnsi="Times New Roman" w:cs="Times New Roman"/>
        </w:rPr>
        <w:t>membership meetings shall be held on a regular basis on such</w:t>
      </w:r>
      <w:r w:rsidR="00DB2B35">
        <w:rPr>
          <w:rFonts w:ascii="Times New Roman" w:hAnsi="Times New Roman" w:cs="Times New Roman"/>
        </w:rPr>
        <w:t xml:space="preserve"> </w:t>
      </w:r>
      <w:r w:rsidRPr="00034A30">
        <w:rPr>
          <w:rFonts w:ascii="Times New Roman" w:hAnsi="Times New Roman" w:cs="Times New Roman"/>
        </w:rPr>
        <w:t>dates, at such times and at such places as may be designated by</w:t>
      </w:r>
      <w:r w:rsidRPr="00034A30">
        <w:rPr>
          <w:rFonts w:ascii="Times New Roman" w:hAnsi="Times New Roman" w:cs="Times New Roman"/>
        </w:rPr>
        <w:cr/>
        <w:t>the Board of Directors. Notices of all such meetings shall be given at least ten (10) days prior thereto.</w:t>
      </w:r>
    </w:p>
    <w:p w14:paraId="17DAD113" w14:textId="77777777" w:rsidR="00C1368F" w:rsidRDefault="00C1368F">
      <w:pPr>
        <w:pStyle w:val="ListParagraph"/>
        <w:spacing w:line="240" w:lineRule="auto"/>
        <w:rPr>
          <w:rFonts w:ascii="Times New Roman" w:hAnsi="Times New Roman" w:cs="Times New Roman"/>
        </w:rPr>
      </w:pPr>
    </w:p>
    <w:p w14:paraId="261A706E" w14:textId="380E4E33" w:rsidR="00841097" w:rsidRPr="00034A30"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t>Section 3. POWERS EXERCISABLE AT ANNUAL AND</w:t>
      </w:r>
      <w:r w:rsidR="00DB2B35">
        <w:rPr>
          <w:rFonts w:ascii="Times New Roman" w:hAnsi="Times New Roman" w:cs="Times New Roman"/>
        </w:rPr>
        <w:t xml:space="preserve"> </w:t>
      </w:r>
      <w:r w:rsidRPr="00034A30">
        <w:rPr>
          <w:rFonts w:ascii="Times New Roman" w:hAnsi="Times New Roman" w:cs="Times New Roman"/>
        </w:rPr>
        <w:t>GENERAL MEMBERSHIP MEETINGS. At the annual meeting,</w:t>
      </w:r>
      <w:r w:rsidR="00DB2B35">
        <w:rPr>
          <w:rFonts w:ascii="Times New Roman" w:hAnsi="Times New Roman" w:cs="Times New Roman"/>
        </w:rPr>
        <w:t xml:space="preserve"> </w:t>
      </w:r>
      <w:r w:rsidRPr="00034A30">
        <w:rPr>
          <w:rFonts w:ascii="Times New Roman" w:hAnsi="Times New Roman" w:cs="Times New Roman"/>
        </w:rPr>
        <w:t xml:space="preserve">general membership meetings, and at any </w:t>
      </w:r>
      <w:r w:rsidRPr="00034A30">
        <w:rPr>
          <w:rFonts w:ascii="Times New Roman" w:hAnsi="Times New Roman" w:cs="Times New Roman"/>
        </w:rPr>
        <w:t>adjournments thereof,</w:t>
      </w:r>
      <w:r w:rsidR="00DB2B35">
        <w:rPr>
          <w:rFonts w:ascii="Times New Roman" w:hAnsi="Times New Roman" w:cs="Times New Roman"/>
        </w:rPr>
        <w:t xml:space="preserve"> </w:t>
      </w:r>
      <w:r w:rsidRPr="00034A30">
        <w:rPr>
          <w:rFonts w:ascii="Times New Roman" w:hAnsi="Times New Roman" w:cs="Times New Roman"/>
        </w:rPr>
        <w:t>all the powers of the Association may be exercised.</w:t>
      </w:r>
    </w:p>
    <w:p w14:paraId="6A44461C" w14:textId="77777777" w:rsidR="00C1368F" w:rsidRDefault="00C1368F">
      <w:pPr>
        <w:pStyle w:val="ListParagraph"/>
        <w:spacing w:line="240" w:lineRule="auto"/>
        <w:rPr>
          <w:rFonts w:ascii="Times New Roman" w:hAnsi="Times New Roman" w:cs="Times New Roman"/>
        </w:rPr>
      </w:pPr>
    </w:p>
    <w:p w14:paraId="2AABA265" w14:textId="47D5A5BE" w:rsidR="00841097" w:rsidRPr="00034A30"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t xml:space="preserve">Section 4. SPECIAL MEETINGS. Special meetings </w:t>
      </w:r>
      <w:r w:rsidR="00263AF3">
        <w:rPr>
          <w:rFonts w:ascii="Times New Roman" w:hAnsi="Times New Roman" w:cs="Times New Roman"/>
        </w:rPr>
        <w:t xml:space="preserve">of the Association </w:t>
      </w:r>
      <w:r w:rsidRPr="00034A30">
        <w:rPr>
          <w:rFonts w:ascii="Times New Roman" w:hAnsi="Times New Roman" w:cs="Times New Roman"/>
        </w:rPr>
        <w:t>may be</w:t>
      </w:r>
      <w:r w:rsidR="00DB2B35">
        <w:rPr>
          <w:rFonts w:ascii="Times New Roman" w:hAnsi="Times New Roman" w:cs="Times New Roman"/>
        </w:rPr>
        <w:t xml:space="preserve"> </w:t>
      </w:r>
      <w:r w:rsidRPr="00034A30">
        <w:rPr>
          <w:rFonts w:ascii="Times New Roman" w:hAnsi="Times New Roman" w:cs="Times New Roman"/>
        </w:rPr>
        <w:t>called at any time at the direction of the Board of Directors or by</w:t>
      </w:r>
      <w:r w:rsidR="00DB2B35">
        <w:rPr>
          <w:rFonts w:ascii="Times New Roman" w:hAnsi="Times New Roman" w:cs="Times New Roman"/>
        </w:rPr>
        <w:t xml:space="preserve"> </w:t>
      </w:r>
      <w:r w:rsidRPr="00034A30">
        <w:rPr>
          <w:rFonts w:ascii="Times New Roman" w:hAnsi="Times New Roman" w:cs="Times New Roman"/>
        </w:rPr>
        <w:t>the President and shall be called by the President within fifteen</w:t>
      </w:r>
      <w:r w:rsidRPr="00034A30">
        <w:rPr>
          <w:rFonts w:ascii="Times New Roman" w:hAnsi="Times New Roman" w:cs="Times New Roman"/>
        </w:rPr>
        <w:cr/>
        <w:t>(15) days on written request of thirty-five (35) active members,</w:t>
      </w:r>
      <w:r w:rsidR="000D46B0">
        <w:rPr>
          <w:rFonts w:ascii="Times New Roman" w:hAnsi="Times New Roman" w:cs="Times New Roman"/>
        </w:rPr>
        <w:t xml:space="preserve"> </w:t>
      </w:r>
      <w:r w:rsidRPr="00034A30">
        <w:rPr>
          <w:rFonts w:ascii="Times New Roman" w:hAnsi="Times New Roman" w:cs="Times New Roman"/>
        </w:rPr>
        <w:t xml:space="preserve">specifying the purpose of such </w:t>
      </w:r>
      <w:proofErr w:type="gramStart"/>
      <w:r w:rsidRPr="00034A30">
        <w:rPr>
          <w:rFonts w:ascii="Times New Roman" w:hAnsi="Times New Roman" w:cs="Times New Roman"/>
        </w:rPr>
        <w:t>call</w:t>
      </w:r>
      <w:proofErr w:type="gramEnd"/>
      <w:r w:rsidRPr="00034A30">
        <w:rPr>
          <w:rFonts w:ascii="Times New Roman" w:hAnsi="Times New Roman" w:cs="Times New Roman"/>
        </w:rPr>
        <w:t>. Notice of such meeting shall</w:t>
      </w:r>
      <w:r w:rsidR="000D46B0">
        <w:rPr>
          <w:rFonts w:ascii="Times New Roman" w:hAnsi="Times New Roman" w:cs="Times New Roman"/>
        </w:rPr>
        <w:t xml:space="preserve"> </w:t>
      </w:r>
      <w:r w:rsidRPr="00034A30">
        <w:rPr>
          <w:rFonts w:ascii="Times New Roman" w:hAnsi="Times New Roman" w:cs="Times New Roman"/>
        </w:rPr>
        <w:t>be given at least five (5) days in advance thereof. At special</w:t>
      </w:r>
      <w:r w:rsidR="000D46B0">
        <w:rPr>
          <w:rFonts w:ascii="Times New Roman" w:hAnsi="Times New Roman" w:cs="Times New Roman"/>
        </w:rPr>
        <w:t xml:space="preserve"> </w:t>
      </w:r>
      <w:r w:rsidRPr="00034A30">
        <w:rPr>
          <w:rFonts w:ascii="Times New Roman" w:hAnsi="Times New Roman" w:cs="Times New Roman"/>
        </w:rPr>
        <w:t>meetings only, such business shall be transacted as shall be</w:t>
      </w:r>
      <w:r w:rsidR="000D46B0">
        <w:rPr>
          <w:rFonts w:ascii="Times New Roman" w:hAnsi="Times New Roman" w:cs="Times New Roman"/>
        </w:rPr>
        <w:t xml:space="preserve"> </w:t>
      </w:r>
      <w:r w:rsidRPr="00034A30">
        <w:rPr>
          <w:rFonts w:ascii="Times New Roman" w:hAnsi="Times New Roman" w:cs="Times New Roman"/>
        </w:rPr>
        <w:t>specified in the call and notice thereof.</w:t>
      </w:r>
    </w:p>
    <w:p w14:paraId="6E75E197" w14:textId="77777777" w:rsidR="00C1368F" w:rsidRDefault="00C1368F">
      <w:pPr>
        <w:pStyle w:val="ListParagraph"/>
        <w:spacing w:line="240" w:lineRule="auto"/>
        <w:rPr>
          <w:rFonts w:ascii="Times New Roman" w:hAnsi="Times New Roman" w:cs="Times New Roman"/>
        </w:rPr>
      </w:pPr>
    </w:p>
    <w:p w14:paraId="1581B471" w14:textId="117C73DF" w:rsidR="00081AC2" w:rsidRPr="00034A30"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t>Section 5. QUORUM. At any meeting of the association, the</w:t>
      </w:r>
      <w:r w:rsidR="000D46B0">
        <w:rPr>
          <w:rFonts w:ascii="Times New Roman" w:hAnsi="Times New Roman" w:cs="Times New Roman"/>
        </w:rPr>
        <w:t xml:space="preserve"> </w:t>
      </w:r>
      <w:r w:rsidRPr="00034A30">
        <w:rPr>
          <w:rFonts w:ascii="Times New Roman" w:hAnsi="Times New Roman" w:cs="Times New Roman"/>
        </w:rPr>
        <w:t xml:space="preserve">presence of twenty (20) active members </w:t>
      </w:r>
      <w:proofErr w:type="gramStart"/>
      <w:r w:rsidRPr="00034A30">
        <w:rPr>
          <w:rFonts w:ascii="Times New Roman" w:hAnsi="Times New Roman" w:cs="Times New Roman"/>
        </w:rPr>
        <w:t>shall</w:t>
      </w:r>
      <w:proofErr w:type="gramEnd"/>
      <w:r w:rsidRPr="00034A30">
        <w:rPr>
          <w:rFonts w:ascii="Times New Roman" w:hAnsi="Times New Roman" w:cs="Times New Roman"/>
        </w:rPr>
        <w:t xml:space="preserve"> be necessary to</w:t>
      </w:r>
      <w:r w:rsidR="000D46B0">
        <w:rPr>
          <w:rFonts w:ascii="Times New Roman" w:hAnsi="Times New Roman" w:cs="Times New Roman"/>
        </w:rPr>
        <w:t xml:space="preserve"> </w:t>
      </w:r>
      <w:r w:rsidRPr="00034A30">
        <w:rPr>
          <w:rFonts w:ascii="Times New Roman" w:hAnsi="Times New Roman" w:cs="Times New Roman"/>
        </w:rPr>
        <w:t>constitute a quorum.</w:t>
      </w:r>
    </w:p>
    <w:p w14:paraId="2608FEBA" w14:textId="77777777" w:rsidR="00C1368F" w:rsidRDefault="00C1368F">
      <w:pPr>
        <w:pStyle w:val="ListParagraph"/>
        <w:spacing w:line="240" w:lineRule="auto"/>
        <w:rPr>
          <w:rFonts w:ascii="Times New Roman" w:hAnsi="Times New Roman" w:cs="Times New Roman"/>
        </w:rPr>
      </w:pPr>
    </w:p>
    <w:p w14:paraId="2BF40BEC" w14:textId="06A5E9DA" w:rsidR="00841097" w:rsidRDefault="00841097">
      <w:pPr>
        <w:pStyle w:val="ListParagraph"/>
        <w:spacing w:line="240" w:lineRule="auto"/>
        <w:rPr>
          <w:rFonts w:ascii="Times New Roman" w:hAnsi="Times New Roman" w:cs="Times New Roman"/>
        </w:rPr>
      </w:pPr>
      <w:r w:rsidRPr="00034A30">
        <w:rPr>
          <w:rFonts w:ascii="Times New Roman" w:hAnsi="Times New Roman" w:cs="Times New Roman"/>
        </w:rPr>
        <w:t>Section 6. ORDER OF BUSINESS. At each annual and general</w:t>
      </w:r>
      <w:r w:rsidR="000D46B0">
        <w:rPr>
          <w:rFonts w:ascii="Times New Roman" w:hAnsi="Times New Roman" w:cs="Times New Roman"/>
        </w:rPr>
        <w:t xml:space="preserve"> </w:t>
      </w:r>
      <w:r w:rsidRPr="00034A30">
        <w:rPr>
          <w:rFonts w:ascii="Times New Roman" w:hAnsi="Times New Roman" w:cs="Times New Roman"/>
        </w:rPr>
        <w:t>membership meeting of the Association the order of business shall</w:t>
      </w:r>
      <w:r w:rsidR="000D46B0">
        <w:rPr>
          <w:rFonts w:ascii="Times New Roman" w:hAnsi="Times New Roman" w:cs="Times New Roman"/>
        </w:rPr>
        <w:t xml:space="preserve"> </w:t>
      </w:r>
      <w:r w:rsidRPr="00034A30">
        <w:rPr>
          <w:rFonts w:ascii="Times New Roman" w:hAnsi="Times New Roman" w:cs="Times New Roman"/>
        </w:rPr>
        <w:t>be as follows:</w:t>
      </w:r>
    </w:p>
    <w:p w14:paraId="730899A7" w14:textId="77777777" w:rsidR="00C1368F" w:rsidRPr="00034A30" w:rsidRDefault="00C1368F" w:rsidP="00664087">
      <w:pPr>
        <w:pStyle w:val="ListParagraph"/>
        <w:spacing w:line="240" w:lineRule="auto"/>
        <w:rPr>
          <w:rFonts w:ascii="Times New Roman" w:hAnsi="Times New Roman" w:cs="Times New Roman"/>
        </w:rPr>
      </w:pPr>
    </w:p>
    <w:p w14:paraId="4C7A3167" w14:textId="77777777" w:rsidR="00841097" w:rsidRPr="00034A30" w:rsidRDefault="00841097" w:rsidP="00664087">
      <w:pPr>
        <w:pStyle w:val="ListParagraph"/>
        <w:spacing w:line="240" w:lineRule="auto"/>
        <w:ind w:left="1440"/>
        <w:rPr>
          <w:rFonts w:ascii="Times New Roman" w:hAnsi="Times New Roman" w:cs="Times New Roman"/>
        </w:rPr>
      </w:pPr>
      <w:r w:rsidRPr="00034A30">
        <w:rPr>
          <w:rFonts w:ascii="Times New Roman" w:hAnsi="Times New Roman" w:cs="Times New Roman"/>
        </w:rPr>
        <w:t>(a) Reading of the minutes of preceding meeting</w:t>
      </w:r>
    </w:p>
    <w:p w14:paraId="7A36675E" w14:textId="77777777" w:rsidR="00841097" w:rsidRPr="00034A30" w:rsidRDefault="00841097" w:rsidP="00664087">
      <w:pPr>
        <w:pStyle w:val="ListParagraph"/>
        <w:spacing w:line="240" w:lineRule="auto"/>
        <w:ind w:left="1440"/>
        <w:rPr>
          <w:rFonts w:ascii="Times New Roman" w:hAnsi="Times New Roman" w:cs="Times New Roman"/>
        </w:rPr>
      </w:pPr>
      <w:r w:rsidRPr="00034A30">
        <w:rPr>
          <w:rFonts w:ascii="Times New Roman" w:hAnsi="Times New Roman" w:cs="Times New Roman"/>
        </w:rPr>
        <w:t xml:space="preserve">(b) Report </w:t>
      </w:r>
      <w:proofErr w:type="gramStart"/>
      <w:r w:rsidRPr="00034A30">
        <w:rPr>
          <w:rFonts w:ascii="Times New Roman" w:hAnsi="Times New Roman" w:cs="Times New Roman"/>
        </w:rPr>
        <w:t>of Board</w:t>
      </w:r>
      <w:proofErr w:type="gramEnd"/>
      <w:r w:rsidRPr="00034A30">
        <w:rPr>
          <w:rFonts w:ascii="Times New Roman" w:hAnsi="Times New Roman" w:cs="Times New Roman"/>
        </w:rPr>
        <w:t xml:space="preserve"> of Directors</w:t>
      </w:r>
    </w:p>
    <w:p w14:paraId="14287F8E" w14:textId="77777777" w:rsidR="00841097" w:rsidRPr="00034A30" w:rsidRDefault="00841097" w:rsidP="00664087">
      <w:pPr>
        <w:pStyle w:val="ListParagraph"/>
        <w:spacing w:line="240" w:lineRule="auto"/>
        <w:ind w:left="1440"/>
        <w:rPr>
          <w:rFonts w:ascii="Times New Roman" w:hAnsi="Times New Roman" w:cs="Times New Roman"/>
        </w:rPr>
      </w:pPr>
      <w:r w:rsidRPr="00034A30">
        <w:rPr>
          <w:rFonts w:ascii="Times New Roman" w:hAnsi="Times New Roman" w:cs="Times New Roman"/>
        </w:rPr>
        <w:t xml:space="preserve">(c) Report </w:t>
      </w:r>
      <w:proofErr w:type="gramStart"/>
      <w:r w:rsidRPr="00034A30">
        <w:rPr>
          <w:rFonts w:ascii="Times New Roman" w:hAnsi="Times New Roman" w:cs="Times New Roman"/>
        </w:rPr>
        <w:t>of</w:t>
      </w:r>
      <w:proofErr w:type="gramEnd"/>
      <w:r w:rsidRPr="00034A30">
        <w:rPr>
          <w:rFonts w:ascii="Times New Roman" w:hAnsi="Times New Roman" w:cs="Times New Roman"/>
        </w:rPr>
        <w:t xml:space="preserve"> Treasurer</w:t>
      </w:r>
    </w:p>
    <w:p w14:paraId="70B22E8B" w14:textId="77777777" w:rsidR="00841097" w:rsidRPr="00034A30" w:rsidRDefault="00841097" w:rsidP="00664087">
      <w:pPr>
        <w:pStyle w:val="ListParagraph"/>
        <w:spacing w:line="240" w:lineRule="auto"/>
        <w:ind w:left="1440"/>
        <w:rPr>
          <w:rFonts w:ascii="Times New Roman" w:hAnsi="Times New Roman" w:cs="Times New Roman"/>
        </w:rPr>
      </w:pPr>
      <w:r w:rsidRPr="00034A30">
        <w:rPr>
          <w:rFonts w:ascii="Times New Roman" w:hAnsi="Times New Roman" w:cs="Times New Roman"/>
        </w:rPr>
        <w:t xml:space="preserve">(d) Report </w:t>
      </w:r>
      <w:proofErr w:type="gramStart"/>
      <w:r w:rsidRPr="00034A30">
        <w:rPr>
          <w:rFonts w:ascii="Times New Roman" w:hAnsi="Times New Roman" w:cs="Times New Roman"/>
        </w:rPr>
        <w:t>of</w:t>
      </w:r>
      <w:proofErr w:type="gramEnd"/>
      <w:r w:rsidRPr="00034A30">
        <w:rPr>
          <w:rFonts w:ascii="Times New Roman" w:hAnsi="Times New Roman" w:cs="Times New Roman"/>
        </w:rPr>
        <w:t xml:space="preserve"> Elections</w:t>
      </w:r>
    </w:p>
    <w:p w14:paraId="7EB08107" w14:textId="77777777" w:rsidR="00841097" w:rsidRPr="00034A30" w:rsidRDefault="00841097" w:rsidP="00664087">
      <w:pPr>
        <w:pStyle w:val="ListParagraph"/>
        <w:spacing w:line="240" w:lineRule="auto"/>
        <w:ind w:left="1440"/>
        <w:rPr>
          <w:rFonts w:ascii="Times New Roman" w:hAnsi="Times New Roman" w:cs="Times New Roman"/>
        </w:rPr>
      </w:pPr>
      <w:r w:rsidRPr="00034A30">
        <w:rPr>
          <w:rFonts w:ascii="Times New Roman" w:hAnsi="Times New Roman" w:cs="Times New Roman"/>
        </w:rPr>
        <w:t>(e) Report of Committees</w:t>
      </w:r>
    </w:p>
    <w:p w14:paraId="5452F788" w14:textId="77777777" w:rsidR="00841097" w:rsidRDefault="00841097" w:rsidP="00664087">
      <w:pPr>
        <w:pStyle w:val="ListParagraph"/>
        <w:spacing w:line="240" w:lineRule="auto"/>
        <w:ind w:left="1440"/>
        <w:rPr>
          <w:rFonts w:ascii="Times New Roman" w:hAnsi="Times New Roman" w:cs="Times New Roman"/>
        </w:rPr>
      </w:pPr>
      <w:r w:rsidRPr="00034A30">
        <w:rPr>
          <w:rFonts w:ascii="Times New Roman" w:hAnsi="Times New Roman" w:cs="Times New Roman"/>
        </w:rPr>
        <w:t>(f) New and miscellaneous business</w:t>
      </w:r>
    </w:p>
    <w:p w14:paraId="06C2F04D" w14:textId="77777777" w:rsidR="00C1368F" w:rsidRPr="00034A30" w:rsidRDefault="00C1368F" w:rsidP="00664087">
      <w:pPr>
        <w:pStyle w:val="ListParagraph"/>
        <w:spacing w:line="240" w:lineRule="auto"/>
        <w:rPr>
          <w:rFonts w:ascii="Times New Roman" w:hAnsi="Times New Roman" w:cs="Times New Roman"/>
        </w:rPr>
      </w:pPr>
    </w:p>
    <w:p w14:paraId="06C62000" w14:textId="75CA130E" w:rsidR="00841097" w:rsidRPr="00034A30"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t>It shall be the duty of the Vice-President, subject to these</w:t>
      </w:r>
      <w:r w:rsidR="000D46B0">
        <w:rPr>
          <w:rFonts w:ascii="Times New Roman" w:hAnsi="Times New Roman" w:cs="Times New Roman"/>
        </w:rPr>
        <w:t xml:space="preserve"> </w:t>
      </w:r>
      <w:r w:rsidRPr="00034A30">
        <w:rPr>
          <w:rFonts w:ascii="Times New Roman" w:hAnsi="Times New Roman" w:cs="Times New Roman"/>
        </w:rPr>
        <w:t>provisions, to arrange an agenda for each annual and general</w:t>
      </w:r>
      <w:r w:rsidR="003522E8">
        <w:rPr>
          <w:rFonts w:ascii="Times New Roman" w:hAnsi="Times New Roman" w:cs="Times New Roman"/>
        </w:rPr>
        <w:t xml:space="preserve"> </w:t>
      </w:r>
      <w:r w:rsidRPr="00034A30">
        <w:rPr>
          <w:rFonts w:ascii="Times New Roman" w:hAnsi="Times New Roman" w:cs="Times New Roman"/>
        </w:rPr>
        <w:t>membership meeting of the Association.</w:t>
      </w:r>
    </w:p>
    <w:p w14:paraId="4ACA867B" w14:textId="39F07F03" w:rsidR="00841097" w:rsidRPr="00034A30"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t xml:space="preserve">Section 7. NOTICE. Notice of the annual </w:t>
      </w:r>
      <w:proofErr w:type="gramStart"/>
      <w:r w:rsidRPr="00034A30">
        <w:rPr>
          <w:rFonts w:ascii="Times New Roman" w:hAnsi="Times New Roman" w:cs="Times New Roman"/>
        </w:rPr>
        <w:t>meeting,</w:t>
      </w:r>
      <w:proofErr w:type="gramEnd"/>
      <w:r w:rsidRPr="00034A30">
        <w:rPr>
          <w:rFonts w:ascii="Times New Roman" w:hAnsi="Times New Roman" w:cs="Times New Roman"/>
        </w:rPr>
        <w:t xml:space="preserve"> shall be </w:t>
      </w:r>
      <w:proofErr w:type="gramStart"/>
      <w:r w:rsidRPr="00034A30">
        <w:rPr>
          <w:rFonts w:ascii="Times New Roman" w:hAnsi="Times New Roman" w:cs="Times New Roman"/>
        </w:rPr>
        <w:t>given</w:t>
      </w:r>
      <w:proofErr w:type="gramEnd"/>
      <w:r w:rsidR="003522E8">
        <w:rPr>
          <w:rFonts w:ascii="Times New Roman" w:hAnsi="Times New Roman" w:cs="Times New Roman"/>
        </w:rPr>
        <w:t xml:space="preserve"> </w:t>
      </w:r>
      <w:r w:rsidRPr="00034A30">
        <w:rPr>
          <w:rFonts w:ascii="Times New Roman" w:hAnsi="Times New Roman" w:cs="Times New Roman"/>
        </w:rPr>
        <w:t xml:space="preserve">each member not less than ten (10) </w:t>
      </w:r>
      <w:proofErr w:type="gramStart"/>
      <w:r w:rsidRPr="00034A30">
        <w:rPr>
          <w:rFonts w:ascii="Times New Roman" w:hAnsi="Times New Roman" w:cs="Times New Roman"/>
        </w:rPr>
        <w:t>nor</w:t>
      </w:r>
      <w:proofErr w:type="gramEnd"/>
      <w:r w:rsidRPr="00034A30">
        <w:rPr>
          <w:rFonts w:ascii="Times New Roman" w:hAnsi="Times New Roman" w:cs="Times New Roman"/>
        </w:rPr>
        <w:t xml:space="preserve"> more than twenty-five (25)</w:t>
      </w:r>
      <w:r w:rsidR="003522E8">
        <w:rPr>
          <w:rFonts w:ascii="Times New Roman" w:hAnsi="Times New Roman" w:cs="Times New Roman"/>
        </w:rPr>
        <w:t xml:space="preserve"> </w:t>
      </w:r>
      <w:r w:rsidRPr="00034A30">
        <w:rPr>
          <w:rFonts w:ascii="Times New Roman" w:hAnsi="Times New Roman" w:cs="Times New Roman"/>
        </w:rPr>
        <w:t xml:space="preserve">days prior to such </w:t>
      </w:r>
      <w:proofErr w:type="gramStart"/>
      <w:r w:rsidRPr="00034A30">
        <w:rPr>
          <w:rFonts w:ascii="Times New Roman" w:hAnsi="Times New Roman" w:cs="Times New Roman"/>
        </w:rPr>
        <w:t>annual</w:t>
      </w:r>
      <w:proofErr w:type="gramEnd"/>
      <w:r w:rsidRPr="00034A30">
        <w:rPr>
          <w:rFonts w:ascii="Times New Roman" w:hAnsi="Times New Roman" w:cs="Times New Roman"/>
        </w:rPr>
        <w:t xml:space="preserve"> meeting.</w:t>
      </w:r>
    </w:p>
    <w:p w14:paraId="32F3E1D0" w14:textId="77777777" w:rsidR="009E03FC" w:rsidRDefault="009E03FC">
      <w:pPr>
        <w:pStyle w:val="ListParagraph"/>
        <w:spacing w:line="240" w:lineRule="auto"/>
        <w:rPr>
          <w:rFonts w:ascii="Times New Roman" w:hAnsi="Times New Roman" w:cs="Times New Roman"/>
        </w:rPr>
      </w:pPr>
    </w:p>
    <w:p w14:paraId="5695F553" w14:textId="07DFE229" w:rsidR="00841097"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lastRenderedPageBreak/>
        <w:t>Section 8. PARLIAMENTARY RULES. The parliamentary rules</w:t>
      </w:r>
      <w:r w:rsidR="003522E8">
        <w:rPr>
          <w:rFonts w:ascii="Times New Roman" w:hAnsi="Times New Roman" w:cs="Times New Roman"/>
        </w:rPr>
        <w:t xml:space="preserve"> </w:t>
      </w:r>
      <w:r w:rsidRPr="00034A30">
        <w:rPr>
          <w:rFonts w:ascii="Times New Roman" w:hAnsi="Times New Roman" w:cs="Times New Roman"/>
        </w:rPr>
        <w:t>of practice contained in Robert’s Rules of Order, as revised, shall</w:t>
      </w:r>
      <w:r w:rsidR="003522E8">
        <w:rPr>
          <w:rFonts w:ascii="Times New Roman" w:hAnsi="Times New Roman" w:cs="Times New Roman"/>
        </w:rPr>
        <w:t xml:space="preserve"> </w:t>
      </w:r>
      <w:r w:rsidRPr="00034A30">
        <w:rPr>
          <w:rFonts w:ascii="Times New Roman" w:hAnsi="Times New Roman" w:cs="Times New Roman"/>
        </w:rPr>
        <w:t>govern the Association in all cases to which they are applicable</w:t>
      </w:r>
      <w:r w:rsidR="003522E8">
        <w:rPr>
          <w:rFonts w:ascii="Times New Roman" w:hAnsi="Times New Roman" w:cs="Times New Roman"/>
        </w:rPr>
        <w:t xml:space="preserve"> </w:t>
      </w:r>
      <w:r w:rsidRPr="00034A30">
        <w:rPr>
          <w:rFonts w:ascii="Times New Roman" w:hAnsi="Times New Roman" w:cs="Times New Roman"/>
        </w:rPr>
        <w:t>and in which they are not inconsistent with the By-Laws or the</w:t>
      </w:r>
      <w:r w:rsidR="003522E8">
        <w:rPr>
          <w:rFonts w:ascii="Times New Roman" w:hAnsi="Times New Roman" w:cs="Times New Roman"/>
        </w:rPr>
        <w:t xml:space="preserve"> </w:t>
      </w:r>
      <w:r w:rsidRPr="00034A30">
        <w:rPr>
          <w:rFonts w:ascii="Times New Roman" w:hAnsi="Times New Roman" w:cs="Times New Roman"/>
        </w:rPr>
        <w:t>special rules of order of this Association.</w:t>
      </w:r>
    </w:p>
    <w:p w14:paraId="3935CAE0" w14:textId="77777777" w:rsidR="00F52531" w:rsidRPr="00034A30" w:rsidRDefault="00F52531" w:rsidP="00664087">
      <w:pPr>
        <w:pStyle w:val="ListParagraph"/>
        <w:spacing w:line="240" w:lineRule="auto"/>
        <w:rPr>
          <w:rFonts w:ascii="Times New Roman" w:hAnsi="Times New Roman" w:cs="Times New Roman"/>
        </w:rPr>
      </w:pPr>
    </w:p>
    <w:p w14:paraId="1A5818BB" w14:textId="77777777" w:rsidR="00841097" w:rsidRDefault="00841097">
      <w:pPr>
        <w:pStyle w:val="ListParagraph"/>
        <w:spacing w:line="240" w:lineRule="auto"/>
        <w:jc w:val="center"/>
        <w:rPr>
          <w:rFonts w:ascii="Times New Roman" w:hAnsi="Times New Roman" w:cs="Times New Roman"/>
        </w:rPr>
      </w:pPr>
      <w:r w:rsidRPr="00034A30">
        <w:rPr>
          <w:rFonts w:ascii="Times New Roman" w:hAnsi="Times New Roman" w:cs="Times New Roman"/>
        </w:rPr>
        <w:t>Article X</w:t>
      </w:r>
    </w:p>
    <w:p w14:paraId="77A2CF71" w14:textId="77777777" w:rsidR="004B7234" w:rsidRPr="00034A30" w:rsidRDefault="004B7234" w:rsidP="00664087">
      <w:pPr>
        <w:pStyle w:val="ListParagraph"/>
        <w:spacing w:line="240" w:lineRule="auto"/>
        <w:jc w:val="center"/>
        <w:rPr>
          <w:rFonts w:ascii="Times New Roman" w:hAnsi="Times New Roman" w:cs="Times New Roman"/>
        </w:rPr>
      </w:pPr>
    </w:p>
    <w:p w14:paraId="40B98CFC" w14:textId="77777777" w:rsidR="00841097" w:rsidRDefault="00841097" w:rsidP="00E220E4">
      <w:pPr>
        <w:pStyle w:val="ListParagraph"/>
        <w:spacing w:line="240" w:lineRule="auto"/>
        <w:jc w:val="center"/>
        <w:rPr>
          <w:rFonts w:ascii="Times New Roman" w:hAnsi="Times New Roman" w:cs="Times New Roman"/>
        </w:rPr>
      </w:pPr>
      <w:r w:rsidRPr="00034A30">
        <w:rPr>
          <w:rFonts w:ascii="Times New Roman" w:hAnsi="Times New Roman" w:cs="Times New Roman"/>
        </w:rPr>
        <w:t>TERMINATION OF MEMBERSHIP</w:t>
      </w:r>
    </w:p>
    <w:p w14:paraId="78BBF13D" w14:textId="77777777" w:rsidR="00655C3C" w:rsidRPr="00034A30" w:rsidRDefault="00655C3C" w:rsidP="00664087">
      <w:pPr>
        <w:pStyle w:val="ListParagraph"/>
        <w:spacing w:line="240" w:lineRule="auto"/>
        <w:jc w:val="center"/>
        <w:rPr>
          <w:rFonts w:ascii="Times New Roman" w:hAnsi="Times New Roman" w:cs="Times New Roman"/>
        </w:rPr>
      </w:pPr>
    </w:p>
    <w:p w14:paraId="29626B3A" w14:textId="416A3621" w:rsidR="00841097" w:rsidRPr="00034A30"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t>Section 1. FAILURE TO PAY DUES. If a member fails to pay</w:t>
      </w:r>
      <w:r w:rsidR="003522E8">
        <w:rPr>
          <w:rFonts w:ascii="Times New Roman" w:hAnsi="Times New Roman" w:cs="Times New Roman"/>
        </w:rPr>
        <w:t xml:space="preserve"> </w:t>
      </w:r>
      <w:r w:rsidRPr="00034A30">
        <w:rPr>
          <w:rFonts w:ascii="Times New Roman" w:hAnsi="Times New Roman" w:cs="Times New Roman"/>
        </w:rPr>
        <w:t>yearly dues within thirty (30) days after a second notice of</w:t>
      </w:r>
      <w:r w:rsidR="003522E8">
        <w:rPr>
          <w:rFonts w:ascii="Times New Roman" w:hAnsi="Times New Roman" w:cs="Times New Roman"/>
        </w:rPr>
        <w:t xml:space="preserve"> </w:t>
      </w:r>
      <w:r w:rsidRPr="00034A30">
        <w:rPr>
          <w:rFonts w:ascii="Times New Roman" w:hAnsi="Times New Roman" w:cs="Times New Roman"/>
        </w:rPr>
        <w:t>payment due is given as required by Article VII, Section 3, said</w:t>
      </w:r>
      <w:r w:rsidR="003522E8">
        <w:rPr>
          <w:rFonts w:ascii="Times New Roman" w:hAnsi="Times New Roman" w:cs="Times New Roman"/>
        </w:rPr>
        <w:t xml:space="preserve"> </w:t>
      </w:r>
      <w:r w:rsidRPr="00034A30">
        <w:rPr>
          <w:rFonts w:ascii="Times New Roman" w:hAnsi="Times New Roman" w:cs="Times New Roman"/>
        </w:rPr>
        <w:t xml:space="preserve">member </w:t>
      </w:r>
      <w:r w:rsidR="00A25CAA">
        <w:rPr>
          <w:rFonts w:ascii="Times New Roman" w:hAnsi="Times New Roman" w:cs="Times New Roman"/>
        </w:rPr>
        <w:t xml:space="preserve">may be terminated by </w:t>
      </w:r>
      <w:proofErr w:type="gramStart"/>
      <w:r w:rsidR="00A25CAA">
        <w:rPr>
          <w:rFonts w:ascii="Times New Roman" w:hAnsi="Times New Roman" w:cs="Times New Roman"/>
        </w:rPr>
        <w:t>action of the</w:t>
      </w:r>
      <w:proofErr w:type="gramEnd"/>
      <w:r w:rsidR="00A25CAA">
        <w:rPr>
          <w:rFonts w:ascii="Times New Roman" w:hAnsi="Times New Roman" w:cs="Times New Roman"/>
        </w:rPr>
        <w:t xml:space="preserve"> Board.</w:t>
      </w:r>
    </w:p>
    <w:p w14:paraId="3DF920EF" w14:textId="77777777" w:rsidR="009E03FC" w:rsidRDefault="009E03FC">
      <w:pPr>
        <w:pStyle w:val="ListParagraph"/>
        <w:spacing w:line="240" w:lineRule="auto"/>
        <w:rPr>
          <w:rFonts w:ascii="Times New Roman" w:hAnsi="Times New Roman" w:cs="Times New Roman"/>
        </w:rPr>
      </w:pPr>
    </w:p>
    <w:p w14:paraId="30276BD6" w14:textId="3D63EFF3" w:rsidR="00841097" w:rsidRPr="00034A30"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t>Section 2. MISCONDUCT. The Board of Directors of the</w:t>
      </w:r>
      <w:r w:rsidR="003522E8">
        <w:rPr>
          <w:rFonts w:ascii="Times New Roman" w:hAnsi="Times New Roman" w:cs="Times New Roman"/>
        </w:rPr>
        <w:t xml:space="preserve"> </w:t>
      </w:r>
      <w:r w:rsidRPr="00034A30">
        <w:rPr>
          <w:rFonts w:ascii="Times New Roman" w:hAnsi="Times New Roman" w:cs="Times New Roman"/>
        </w:rPr>
        <w:t>Association may suspend or expel any member for misconduct in</w:t>
      </w:r>
      <w:r w:rsidR="003522E8">
        <w:rPr>
          <w:rFonts w:ascii="Times New Roman" w:hAnsi="Times New Roman" w:cs="Times New Roman"/>
        </w:rPr>
        <w:t xml:space="preserve"> </w:t>
      </w:r>
      <w:r w:rsidRPr="00034A30">
        <w:rPr>
          <w:rFonts w:ascii="Times New Roman" w:hAnsi="Times New Roman" w:cs="Times New Roman"/>
        </w:rPr>
        <w:t>the member’s relations to the Association, and/or to the practice of</w:t>
      </w:r>
      <w:r w:rsidR="003522E8">
        <w:rPr>
          <w:rFonts w:ascii="Times New Roman" w:hAnsi="Times New Roman" w:cs="Times New Roman"/>
        </w:rPr>
        <w:t xml:space="preserve"> </w:t>
      </w:r>
      <w:r w:rsidRPr="00034A30">
        <w:rPr>
          <w:rFonts w:ascii="Times New Roman" w:hAnsi="Times New Roman" w:cs="Times New Roman"/>
        </w:rPr>
        <w:t xml:space="preserve">law. The </w:t>
      </w:r>
      <w:proofErr w:type="gramStart"/>
      <w:r w:rsidRPr="00034A30">
        <w:rPr>
          <w:rFonts w:ascii="Times New Roman" w:hAnsi="Times New Roman" w:cs="Times New Roman"/>
        </w:rPr>
        <w:t>member</w:t>
      </w:r>
      <w:proofErr w:type="gramEnd"/>
      <w:r w:rsidRPr="00034A30">
        <w:rPr>
          <w:rFonts w:ascii="Times New Roman" w:hAnsi="Times New Roman" w:cs="Times New Roman"/>
        </w:rPr>
        <w:t xml:space="preserve"> shall be given written notice of </w:t>
      </w:r>
      <w:proofErr w:type="gramStart"/>
      <w:r w:rsidRPr="00034A30">
        <w:rPr>
          <w:rFonts w:ascii="Times New Roman" w:hAnsi="Times New Roman" w:cs="Times New Roman"/>
        </w:rPr>
        <w:t>any such</w:t>
      </w:r>
      <w:proofErr w:type="gramEnd"/>
      <w:r w:rsidR="003522E8">
        <w:rPr>
          <w:rFonts w:ascii="Times New Roman" w:hAnsi="Times New Roman" w:cs="Times New Roman"/>
        </w:rPr>
        <w:t xml:space="preserve"> </w:t>
      </w:r>
      <w:r w:rsidRPr="00034A30">
        <w:rPr>
          <w:rFonts w:ascii="Times New Roman" w:hAnsi="Times New Roman" w:cs="Times New Roman"/>
        </w:rPr>
        <w:t>proposed action, with an explanation of the reasons for such</w:t>
      </w:r>
      <w:r w:rsidR="003522E8">
        <w:rPr>
          <w:rFonts w:ascii="Times New Roman" w:hAnsi="Times New Roman" w:cs="Times New Roman"/>
        </w:rPr>
        <w:t xml:space="preserve"> </w:t>
      </w:r>
      <w:r w:rsidRPr="00034A30">
        <w:rPr>
          <w:rFonts w:ascii="Times New Roman" w:hAnsi="Times New Roman" w:cs="Times New Roman"/>
        </w:rPr>
        <w:t xml:space="preserve">action. The </w:t>
      </w:r>
      <w:proofErr w:type="gramStart"/>
      <w:r w:rsidRPr="00034A30">
        <w:rPr>
          <w:rFonts w:ascii="Times New Roman" w:hAnsi="Times New Roman" w:cs="Times New Roman"/>
        </w:rPr>
        <w:t>member</w:t>
      </w:r>
      <w:proofErr w:type="gramEnd"/>
      <w:r w:rsidRPr="00034A30">
        <w:rPr>
          <w:rFonts w:ascii="Times New Roman" w:hAnsi="Times New Roman" w:cs="Times New Roman"/>
        </w:rPr>
        <w:t xml:space="preserve"> shall have 30 days </w:t>
      </w:r>
      <w:proofErr w:type="gramStart"/>
      <w:r w:rsidRPr="00034A30">
        <w:rPr>
          <w:rFonts w:ascii="Times New Roman" w:hAnsi="Times New Roman" w:cs="Times New Roman"/>
        </w:rPr>
        <w:t>after</w:t>
      </w:r>
      <w:proofErr w:type="gramEnd"/>
      <w:r w:rsidRPr="00034A30">
        <w:rPr>
          <w:rFonts w:ascii="Times New Roman" w:hAnsi="Times New Roman" w:cs="Times New Roman"/>
        </w:rPr>
        <w:t xml:space="preserve"> receipt to appeal</w:t>
      </w:r>
      <w:r w:rsidR="003522E8">
        <w:rPr>
          <w:rFonts w:ascii="Times New Roman" w:hAnsi="Times New Roman" w:cs="Times New Roman"/>
        </w:rPr>
        <w:t xml:space="preserve"> </w:t>
      </w:r>
      <w:r w:rsidRPr="00034A30">
        <w:rPr>
          <w:rFonts w:ascii="Times New Roman" w:hAnsi="Times New Roman" w:cs="Times New Roman"/>
        </w:rPr>
        <w:t>such determination and request a full hearing before the Board of</w:t>
      </w:r>
      <w:r w:rsidR="003522E8">
        <w:rPr>
          <w:rFonts w:ascii="Times New Roman" w:hAnsi="Times New Roman" w:cs="Times New Roman"/>
        </w:rPr>
        <w:t xml:space="preserve"> </w:t>
      </w:r>
      <w:proofErr w:type="gramStart"/>
      <w:r w:rsidRPr="00034A30">
        <w:rPr>
          <w:rFonts w:ascii="Times New Roman" w:hAnsi="Times New Roman" w:cs="Times New Roman"/>
        </w:rPr>
        <w:t>the Association</w:t>
      </w:r>
      <w:proofErr w:type="gramEnd"/>
      <w:r w:rsidRPr="00034A30">
        <w:rPr>
          <w:rFonts w:ascii="Times New Roman" w:hAnsi="Times New Roman" w:cs="Times New Roman"/>
        </w:rPr>
        <w:t>.</w:t>
      </w:r>
    </w:p>
    <w:p w14:paraId="636336FE" w14:textId="77777777" w:rsidR="009E03FC" w:rsidRDefault="009E03FC">
      <w:pPr>
        <w:pStyle w:val="ListParagraph"/>
        <w:spacing w:line="240" w:lineRule="auto"/>
        <w:rPr>
          <w:rFonts w:ascii="Times New Roman" w:hAnsi="Times New Roman" w:cs="Times New Roman"/>
        </w:rPr>
      </w:pPr>
    </w:p>
    <w:p w14:paraId="35EB68A2" w14:textId="22AB6449" w:rsidR="00AC3B1B" w:rsidRPr="00034A30" w:rsidRDefault="00841097" w:rsidP="00664087">
      <w:pPr>
        <w:pStyle w:val="ListParagraph"/>
        <w:spacing w:line="240" w:lineRule="auto"/>
        <w:rPr>
          <w:rFonts w:ascii="Times New Roman" w:hAnsi="Times New Roman" w:cs="Times New Roman"/>
        </w:rPr>
      </w:pPr>
      <w:r w:rsidRPr="00034A30">
        <w:rPr>
          <w:rFonts w:ascii="Times New Roman" w:hAnsi="Times New Roman" w:cs="Times New Roman"/>
        </w:rPr>
        <w:t>Section 3. DISCIPLINARY ACTION. Any member</w:t>
      </w:r>
      <w:r w:rsidR="0089385C" w:rsidRPr="00034A30">
        <w:rPr>
          <w:rFonts w:ascii="Times New Roman" w:hAnsi="Times New Roman" w:cs="Times New Roman"/>
        </w:rPr>
        <w:t xml:space="preserve"> shall automatically be removed from the membership from the </w:t>
      </w:r>
      <w:r w:rsidR="00AC3B1B" w:rsidRPr="00034A30">
        <w:rPr>
          <w:rFonts w:ascii="Times New Roman" w:hAnsi="Times New Roman" w:cs="Times New Roman"/>
        </w:rPr>
        <w:t>Association in the event said member shall receive a final order of</w:t>
      </w:r>
      <w:r w:rsidR="003522E8">
        <w:rPr>
          <w:rFonts w:ascii="Times New Roman" w:hAnsi="Times New Roman" w:cs="Times New Roman"/>
        </w:rPr>
        <w:t xml:space="preserve"> </w:t>
      </w:r>
      <w:r w:rsidR="00AC3B1B" w:rsidRPr="00034A30">
        <w:rPr>
          <w:rFonts w:ascii="Times New Roman" w:hAnsi="Times New Roman" w:cs="Times New Roman"/>
        </w:rPr>
        <w:t>disbarment or suspension from the practice of law, whether from</w:t>
      </w:r>
      <w:r w:rsidR="003522E8">
        <w:rPr>
          <w:rFonts w:ascii="Times New Roman" w:hAnsi="Times New Roman" w:cs="Times New Roman"/>
        </w:rPr>
        <w:t xml:space="preserve"> </w:t>
      </w:r>
      <w:r w:rsidR="00AC3B1B" w:rsidRPr="00034A30">
        <w:rPr>
          <w:rFonts w:ascii="Times New Roman" w:hAnsi="Times New Roman" w:cs="Times New Roman"/>
        </w:rPr>
        <w:t xml:space="preserve">this State </w:t>
      </w:r>
      <w:r w:rsidR="006F521C">
        <w:rPr>
          <w:rFonts w:ascii="Times New Roman" w:hAnsi="Times New Roman" w:cs="Times New Roman"/>
        </w:rPr>
        <w:t>or</w:t>
      </w:r>
      <w:r w:rsidR="006F521C" w:rsidRPr="00034A30">
        <w:rPr>
          <w:rFonts w:ascii="Times New Roman" w:hAnsi="Times New Roman" w:cs="Times New Roman"/>
        </w:rPr>
        <w:t xml:space="preserve"> </w:t>
      </w:r>
      <w:r w:rsidR="00AC3B1B" w:rsidRPr="00034A30">
        <w:rPr>
          <w:rFonts w:ascii="Times New Roman" w:hAnsi="Times New Roman" w:cs="Times New Roman"/>
        </w:rPr>
        <w:t>any other State where the member may be admitted to</w:t>
      </w:r>
      <w:r w:rsidR="003522E8">
        <w:rPr>
          <w:rFonts w:ascii="Times New Roman" w:hAnsi="Times New Roman" w:cs="Times New Roman"/>
        </w:rPr>
        <w:t xml:space="preserve"> </w:t>
      </w:r>
      <w:r w:rsidR="00AC3B1B" w:rsidRPr="00034A30">
        <w:rPr>
          <w:rFonts w:ascii="Times New Roman" w:hAnsi="Times New Roman" w:cs="Times New Roman"/>
        </w:rPr>
        <w:t>the practice of law. Any member removed under this Section may</w:t>
      </w:r>
      <w:r w:rsidR="003522E8">
        <w:rPr>
          <w:rFonts w:ascii="Times New Roman" w:hAnsi="Times New Roman" w:cs="Times New Roman"/>
        </w:rPr>
        <w:t xml:space="preserve"> </w:t>
      </w:r>
      <w:r w:rsidR="00AC3B1B" w:rsidRPr="00034A30">
        <w:rPr>
          <w:rFonts w:ascii="Times New Roman" w:hAnsi="Times New Roman" w:cs="Times New Roman"/>
        </w:rPr>
        <w:t>apply for reinstatement upon such member’s reinstatement to the</w:t>
      </w:r>
      <w:r w:rsidR="003522E8">
        <w:rPr>
          <w:rFonts w:ascii="Times New Roman" w:hAnsi="Times New Roman" w:cs="Times New Roman"/>
        </w:rPr>
        <w:t xml:space="preserve"> </w:t>
      </w:r>
      <w:r w:rsidR="00AC3B1B" w:rsidRPr="00034A30">
        <w:rPr>
          <w:rFonts w:ascii="Times New Roman" w:hAnsi="Times New Roman" w:cs="Times New Roman"/>
        </w:rPr>
        <w:t>practice of law. Such reinstatement shall be at the discretion of the</w:t>
      </w:r>
      <w:r w:rsidR="003522E8">
        <w:rPr>
          <w:rFonts w:ascii="Times New Roman" w:hAnsi="Times New Roman" w:cs="Times New Roman"/>
        </w:rPr>
        <w:t xml:space="preserve"> </w:t>
      </w:r>
      <w:r w:rsidR="00AC3B1B" w:rsidRPr="00034A30">
        <w:rPr>
          <w:rFonts w:ascii="Times New Roman" w:hAnsi="Times New Roman" w:cs="Times New Roman"/>
        </w:rPr>
        <w:t>Board of Directors.</w:t>
      </w:r>
    </w:p>
    <w:p w14:paraId="0C16D8D5" w14:textId="77777777" w:rsidR="009E03FC" w:rsidRDefault="009E03FC">
      <w:pPr>
        <w:pStyle w:val="ListParagraph"/>
        <w:spacing w:line="240" w:lineRule="auto"/>
        <w:rPr>
          <w:rFonts w:ascii="Times New Roman" w:hAnsi="Times New Roman" w:cs="Times New Roman"/>
        </w:rPr>
      </w:pPr>
    </w:p>
    <w:p w14:paraId="566FD222" w14:textId="3CAE76F8" w:rsidR="00AC3B1B" w:rsidRPr="00034A30" w:rsidRDefault="00AC3B1B" w:rsidP="00664087">
      <w:pPr>
        <w:pStyle w:val="ListParagraph"/>
        <w:spacing w:line="240" w:lineRule="auto"/>
        <w:rPr>
          <w:rFonts w:ascii="Times New Roman" w:hAnsi="Times New Roman" w:cs="Times New Roman"/>
        </w:rPr>
      </w:pPr>
      <w:r w:rsidRPr="00034A30">
        <w:rPr>
          <w:rFonts w:ascii="Times New Roman" w:hAnsi="Times New Roman" w:cs="Times New Roman"/>
        </w:rPr>
        <w:t>Section 4. RESIGNATION. Any member may resign from</w:t>
      </w:r>
      <w:r w:rsidR="003522E8">
        <w:rPr>
          <w:rFonts w:ascii="Times New Roman" w:hAnsi="Times New Roman" w:cs="Times New Roman"/>
        </w:rPr>
        <w:t xml:space="preserve"> </w:t>
      </w:r>
      <w:r w:rsidRPr="00034A30">
        <w:rPr>
          <w:rFonts w:ascii="Times New Roman" w:hAnsi="Times New Roman" w:cs="Times New Roman"/>
        </w:rPr>
        <w:t xml:space="preserve">membership </w:t>
      </w:r>
      <w:proofErr w:type="gramStart"/>
      <w:r w:rsidRPr="00034A30">
        <w:rPr>
          <w:rFonts w:ascii="Times New Roman" w:hAnsi="Times New Roman" w:cs="Times New Roman"/>
        </w:rPr>
        <w:t>in</w:t>
      </w:r>
      <w:proofErr w:type="gramEnd"/>
      <w:r w:rsidRPr="00034A30">
        <w:rPr>
          <w:rFonts w:ascii="Times New Roman" w:hAnsi="Times New Roman" w:cs="Times New Roman"/>
        </w:rPr>
        <w:t xml:space="preserve"> the Association by submitting a letter of</w:t>
      </w:r>
      <w:r w:rsidR="003522E8">
        <w:rPr>
          <w:rFonts w:ascii="Times New Roman" w:hAnsi="Times New Roman" w:cs="Times New Roman"/>
        </w:rPr>
        <w:t xml:space="preserve"> </w:t>
      </w:r>
      <w:r w:rsidRPr="00034A30">
        <w:rPr>
          <w:rFonts w:ascii="Times New Roman" w:hAnsi="Times New Roman" w:cs="Times New Roman"/>
        </w:rPr>
        <w:t>resignation to the Executive Director or Secretary of the</w:t>
      </w:r>
      <w:r w:rsidR="00C27951">
        <w:rPr>
          <w:rFonts w:ascii="Times New Roman" w:hAnsi="Times New Roman" w:cs="Times New Roman"/>
        </w:rPr>
        <w:t xml:space="preserve"> </w:t>
      </w:r>
      <w:r w:rsidRPr="00034A30">
        <w:rPr>
          <w:rFonts w:ascii="Times New Roman" w:hAnsi="Times New Roman" w:cs="Times New Roman"/>
        </w:rPr>
        <w:t>Association.</w:t>
      </w:r>
    </w:p>
    <w:p w14:paraId="189B1BBD" w14:textId="77777777" w:rsidR="009E03FC" w:rsidRDefault="009E03FC">
      <w:pPr>
        <w:pStyle w:val="ListParagraph"/>
        <w:spacing w:line="240" w:lineRule="auto"/>
        <w:rPr>
          <w:rFonts w:ascii="Times New Roman" w:hAnsi="Times New Roman" w:cs="Times New Roman"/>
        </w:rPr>
      </w:pPr>
    </w:p>
    <w:p w14:paraId="3F72B1CC" w14:textId="35E7CC73" w:rsidR="00AC3B1B" w:rsidRDefault="00AC3B1B" w:rsidP="00664087">
      <w:pPr>
        <w:pStyle w:val="ListParagraph"/>
        <w:spacing w:line="240" w:lineRule="auto"/>
        <w:rPr>
          <w:rFonts w:ascii="Times New Roman" w:hAnsi="Times New Roman" w:cs="Times New Roman"/>
        </w:rPr>
      </w:pPr>
      <w:r w:rsidRPr="00034A30">
        <w:rPr>
          <w:rFonts w:ascii="Times New Roman" w:hAnsi="Times New Roman" w:cs="Times New Roman"/>
        </w:rPr>
        <w:t>Section 5. NO REFUND OR ABATEMENT. A member who</w:t>
      </w:r>
      <w:r w:rsidR="00C27951">
        <w:rPr>
          <w:rFonts w:ascii="Times New Roman" w:hAnsi="Times New Roman" w:cs="Times New Roman"/>
        </w:rPr>
        <w:t xml:space="preserve"> </w:t>
      </w:r>
      <w:r w:rsidRPr="00034A30">
        <w:rPr>
          <w:rFonts w:ascii="Times New Roman" w:hAnsi="Times New Roman" w:cs="Times New Roman"/>
        </w:rPr>
        <w:t>ceased to be a member under any provision of this Article shall</w:t>
      </w:r>
      <w:r w:rsidR="00C27951">
        <w:rPr>
          <w:rFonts w:ascii="Times New Roman" w:hAnsi="Times New Roman" w:cs="Times New Roman"/>
        </w:rPr>
        <w:t xml:space="preserve"> </w:t>
      </w:r>
      <w:r w:rsidRPr="00034A30">
        <w:rPr>
          <w:rFonts w:ascii="Times New Roman" w:hAnsi="Times New Roman" w:cs="Times New Roman"/>
        </w:rPr>
        <w:t>not be entitled to a refund of any dues for the balance of the year</w:t>
      </w:r>
      <w:r w:rsidR="00C27951">
        <w:rPr>
          <w:rFonts w:ascii="Times New Roman" w:hAnsi="Times New Roman" w:cs="Times New Roman"/>
        </w:rPr>
        <w:t xml:space="preserve"> </w:t>
      </w:r>
      <w:r w:rsidRPr="00034A30">
        <w:rPr>
          <w:rFonts w:ascii="Times New Roman" w:hAnsi="Times New Roman" w:cs="Times New Roman"/>
        </w:rPr>
        <w:t>in which cessation occurs.</w:t>
      </w:r>
    </w:p>
    <w:p w14:paraId="28C9A307" w14:textId="77777777" w:rsidR="006E2E81" w:rsidRPr="00034A30" w:rsidRDefault="006E2E81" w:rsidP="00664087">
      <w:pPr>
        <w:pStyle w:val="ListParagraph"/>
        <w:spacing w:line="240" w:lineRule="auto"/>
        <w:rPr>
          <w:rFonts w:ascii="Times New Roman" w:hAnsi="Times New Roman" w:cs="Times New Roman"/>
        </w:rPr>
      </w:pPr>
    </w:p>
    <w:p w14:paraId="2E1BB0A2" w14:textId="77777777" w:rsidR="00AC3B1B" w:rsidRDefault="00AC3B1B">
      <w:pPr>
        <w:pStyle w:val="ListParagraph"/>
        <w:spacing w:line="240" w:lineRule="auto"/>
        <w:jc w:val="center"/>
        <w:rPr>
          <w:rFonts w:ascii="Times New Roman" w:hAnsi="Times New Roman" w:cs="Times New Roman"/>
        </w:rPr>
      </w:pPr>
      <w:r w:rsidRPr="00034A30">
        <w:rPr>
          <w:rFonts w:ascii="Times New Roman" w:hAnsi="Times New Roman" w:cs="Times New Roman"/>
        </w:rPr>
        <w:t>Article XI</w:t>
      </w:r>
    </w:p>
    <w:p w14:paraId="5299C84A" w14:textId="77777777" w:rsidR="004B7234" w:rsidRPr="00034A30" w:rsidRDefault="004B7234" w:rsidP="00664087">
      <w:pPr>
        <w:pStyle w:val="ListParagraph"/>
        <w:spacing w:line="240" w:lineRule="auto"/>
        <w:jc w:val="center"/>
        <w:rPr>
          <w:rFonts w:ascii="Times New Roman" w:hAnsi="Times New Roman" w:cs="Times New Roman"/>
        </w:rPr>
      </w:pPr>
    </w:p>
    <w:p w14:paraId="754EFA90" w14:textId="77777777" w:rsidR="00AC3B1B" w:rsidRDefault="00AC3B1B" w:rsidP="00E220E4">
      <w:pPr>
        <w:pStyle w:val="ListParagraph"/>
        <w:spacing w:line="240" w:lineRule="auto"/>
        <w:jc w:val="center"/>
        <w:rPr>
          <w:rFonts w:ascii="Times New Roman" w:hAnsi="Times New Roman" w:cs="Times New Roman"/>
        </w:rPr>
      </w:pPr>
      <w:r w:rsidRPr="00034A30">
        <w:rPr>
          <w:rFonts w:ascii="Times New Roman" w:hAnsi="Times New Roman" w:cs="Times New Roman"/>
        </w:rPr>
        <w:t>AMENDMENTS</w:t>
      </w:r>
    </w:p>
    <w:p w14:paraId="10339AA3" w14:textId="77777777" w:rsidR="00655C3C" w:rsidRPr="00034A30" w:rsidRDefault="00655C3C" w:rsidP="00664087">
      <w:pPr>
        <w:pStyle w:val="ListParagraph"/>
        <w:spacing w:line="240" w:lineRule="auto"/>
        <w:jc w:val="center"/>
        <w:rPr>
          <w:rFonts w:ascii="Times New Roman" w:hAnsi="Times New Roman" w:cs="Times New Roman"/>
        </w:rPr>
      </w:pPr>
    </w:p>
    <w:p w14:paraId="7754024D" w14:textId="502F30CE" w:rsidR="00AC3B1B" w:rsidRDefault="00AC3B1B">
      <w:pPr>
        <w:pStyle w:val="ListParagraph"/>
        <w:spacing w:line="240" w:lineRule="auto"/>
        <w:rPr>
          <w:rFonts w:ascii="Times New Roman" w:hAnsi="Times New Roman" w:cs="Times New Roman"/>
        </w:rPr>
      </w:pPr>
      <w:r w:rsidRPr="00034A30">
        <w:rPr>
          <w:rFonts w:ascii="Times New Roman" w:hAnsi="Times New Roman" w:cs="Times New Roman"/>
        </w:rPr>
        <w:t>Section 1. PROPOSALS OF AMENDMENTS. Proposals to</w:t>
      </w:r>
      <w:r w:rsidR="00C27951">
        <w:rPr>
          <w:rFonts w:ascii="Times New Roman" w:hAnsi="Times New Roman" w:cs="Times New Roman"/>
        </w:rPr>
        <w:t xml:space="preserve"> </w:t>
      </w:r>
      <w:r w:rsidRPr="00034A30">
        <w:rPr>
          <w:rFonts w:ascii="Times New Roman" w:hAnsi="Times New Roman" w:cs="Times New Roman"/>
        </w:rPr>
        <w:t>amend the By-Laws shall be made in either of the following</w:t>
      </w:r>
      <w:r w:rsidR="00C27951">
        <w:rPr>
          <w:rFonts w:ascii="Times New Roman" w:hAnsi="Times New Roman" w:cs="Times New Roman"/>
        </w:rPr>
        <w:t xml:space="preserve"> </w:t>
      </w:r>
      <w:proofErr w:type="gramStart"/>
      <w:r w:rsidRPr="00034A30">
        <w:rPr>
          <w:rFonts w:ascii="Times New Roman" w:hAnsi="Times New Roman" w:cs="Times New Roman"/>
        </w:rPr>
        <w:t>manner</w:t>
      </w:r>
      <w:proofErr w:type="gramEnd"/>
      <w:r w:rsidRPr="00034A30">
        <w:rPr>
          <w:rFonts w:ascii="Times New Roman" w:hAnsi="Times New Roman" w:cs="Times New Roman"/>
        </w:rPr>
        <w:t>:</w:t>
      </w:r>
    </w:p>
    <w:p w14:paraId="6ACA9381" w14:textId="77777777" w:rsidR="00E2313E" w:rsidRPr="00034A30" w:rsidRDefault="00E2313E" w:rsidP="00664087">
      <w:pPr>
        <w:pStyle w:val="ListParagraph"/>
        <w:spacing w:line="240" w:lineRule="auto"/>
        <w:rPr>
          <w:rFonts w:ascii="Times New Roman" w:hAnsi="Times New Roman" w:cs="Times New Roman"/>
        </w:rPr>
      </w:pPr>
    </w:p>
    <w:p w14:paraId="4B67E9FD" w14:textId="1935161F" w:rsidR="00AC3B1B" w:rsidRDefault="00AC3B1B">
      <w:pPr>
        <w:pStyle w:val="ListParagraph"/>
        <w:spacing w:line="240" w:lineRule="auto"/>
        <w:ind w:left="1440"/>
        <w:rPr>
          <w:rFonts w:ascii="Times New Roman" w:hAnsi="Times New Roman" w:cs="Times New Roman"/>
        </w:rPr>
      </w:pPr>
      <w:r w:rsidRPr="00034A30">
        <w:rPr>
          <w:rFonts w:ascii="Times New Roman" w:hAnsi="Times New Roman" w:cs="Times New Roman"/>
        </w:rPr>
        <w:t>(</w:t>
      </w:r>
      <w:r w:rsidR="00A26CE2">
        <w:rPr>
          <w:rFonts w:ascii="Times New Roman" w:hAnsi="Times New Roman" w:cs="Times New Roman"/>
        </w:rPr>
        <w:t>a</w:t>
      </w:r>
      <w:r w:rsidRPr="00034A30">
        <w:rPr>
          <w:rFonts w:ascii="Times New Roman" w:hAnsi="Times New Roman" w:cs="Times New Roman"/>
        </w:rPr>
        <w:t>) By proposal of the Committee on By-Laws subscribed</w:t>
      </w:r>
      <w:r w:rsidR="00C27951">
        <w:rPr>
          <w:rFonts w:ascii="Times New Roman" w:hAnsi="Times New Roman" w:cs="Times New Roman"/>
        </w:rPr>
        <w:t xml:space="preserve"> </w:t>
      </w:r>
      <w:r w:rsidRPr="00034A30">
        <w:rPr>
          <w:rFonts w:ascii="Times New Roman" w:hAnsi="Times New Roman" w:cs="Times New Roman"/>
        </w:rPr>
        <w:t>by at least two-thirds (2/3) of the active and life</w:t>
      </w:r>
      <w:r w:rsidR="00C27951">
        <w:rPr>
          <w:rFonts w:ascii="Times New Roman" w:hAnsi="Times New Roman" w:cs="Times New Roman"/>
        </w:rPr>
        <w:t xml:space="preserve"> </w:t>
      </w:r>
      <w:r w:rsidRPr="00034A30">
        <w:rPr>
          <w:rFonts w:ascii="Times New Roman" w:hAnsi="Times New Roman" w:cs="Times New Roman"/>
        </w:rPr>
        <w:t>members of the Board of Directors.</w:t>
      </w:r>
    </w:p>
    <w:p w14:paraId="0E5AB8C9" w14:textId="77777777" w:rsidR="00E2313E" w:rsidRDefault="00E2313E" w:rsidP="00664087">
      <w:pPr>
        <w:pStyle w:val="ListParagraph"/>
        <w:spacing w:line="240" w:lineRule="auto"/>
        <w:ind w:left="1440"/>
        <w:rPr>
          <w:rFonts w:ascii="Times New Roman" w:hAnsi="Times New Roman" w:cs="Times New Roman"/>
        </w:rPr>
      </w:pPr>
    </w:p>
    <w:p w14:paraId="55A66C5F" w14:textId="34DE79BB" w:rsidR="00AC3B1B" w:rsidRPr="00034A30" w:rsidRDefault="00AC3B1B" w:rsidP="00664087">
      <w:pPr>
        <w:pStyle w:val="ListParagraph"/>
        <w:spacing w:line="240" w:lineRule="auto"/>
        <w:ind w:left="1440"/>
        <w:rPr>
          <w:rFonts w:ascii="Times New Roman" w:hAnsi="Times New Roman" w:cs="Times New Roman"/>
        </w:rPr>
      </w:pPr>
      <w:r w:rsidRPr="00034A30">
        <w:rPr>
          <w:rFonts w:ascii="Times New Roman" w:hAnsi="Times New Roman" w:cs="Times New Roman"/>
        </w:rPr>
        <w:t>(b) By proposal subscribed by thirty-five (35) or more</w:t>
      </w:r>
      <w:r w:rsidR="00C27951">
        <w:rPr>
          <w:rFonts w:ascii="Times New Roman" w:hAnsi="Times New Roman" w:cs="Times New Roman"/>
        </w:rPr>
        <w:t xml:space="preserve"> </w:t>
      </w:r>
      <w:r w:rsidRPr="00034A30">
        <w:rPr>
          <w:rFonts w:ascii="Times New Roman" w:hAnsi="Times New Roman" w:cs="Times New Roman"/>
        </w:rPr>
        <w:t>active members.</w:t>
      </w:r>
    </w:p>
    <w:p w14:paraId="39C9EC34" w14:textId="77777777" w:rsidR="00E2313E" w:rsidRDefault="00E2313E">
      <w:pPr>
        <w:pStyle w:val="ListParagraph"/>
        <w:spacing w:line="240" w:lineRule="auto"/>
        <w:rPr>
          <w:rFonts w:ascii="Times New Roman" w:hAnsi="Times New Roman" w:cs="Times New Roman"/>
        </w:rPr>
      </w:pPr>
    </w:p>
    <w:p w14:paraId="4AA3E1A5" w14:textId="67AB82E8" w:rsidR="00AC3B1B" w:rsidRPr="00034A30" w:rsidRDefault="00AC3B1B" w:rsidP="00664087">
      <w:pPr>
        <w:pStyle w:val="ListParagraph"/>
        <w:spacing w:line="240" w:lineRule="auto"/>
        <w:rPr>
          <w:rFonts w:ascii="Times New Roman" w:hAnsi="Times New Roman" w:cs="Times New Roman"/>
        </w:rPr>
      </w:pPr>
      <w:r w:rsidRPr="00034A30">
        <w:rPr>
          <w:rFonts w:ascii="Times New Roman" w:hAnsi="Times New Roman" w:cs="Times New Roman"/>
        </w:rPr>
        <w:t>Section 2. NOTICE OF THE PROPOSALS TO AMEND BY-LAWS. Notice of proposals to amend the By-Laws shall be given</w:t>
      </w:r>
      <w:r w:rsidR="00C27951">
        <w:rPr>
          <w:rFonts w:ascii="Times New Roman" w:hAnsi="Times New Roman" w:cs="Times New Roman"/>
        </w:rPr>
        <w:t xml:space="preserve"> </w:t>
      </w:r>
      <w:r w:rsidRPr="00034A30">
        <w:rPr>
          <w:rFonts w:ascii="Times New Roman" w:hAnsi="Times New Roman" w:cs="Times New Roman"/>
        </w:rPr>
        <w:t>in writing to each active member by notice setting forth in full the</w:t>
      </w:r>
      <w:r w:rsidRPr="00034A30">
        <w:rPr>
          <w:rFonts w:ascii="Times New Roman" w:hAnsi="Times New Roman" w:cs="Times New Roman"/>
        </w:rPr>
        <w:cr/>
        <w:t>present By-Law, if any, and the proposed amendment. Said notice</w:t>
      </w:r>
      <w:r w:rsidR="00C27951">
        <w:rPr>
          <w:rFonts w:ascii="Times New Roman" w:hAnsi="Times New Roman" w:cs="Times New Roman"/>
        </w:rPr>
        <w:t xml:space="preserve"> </w:t>
      </w:r>
      <w:r w:rsidRPr="00034A30">
        <w:rPr>
          <w:rFonts w:ascii="Times New Roman" w:hAnsi="Times New Roman" w:cs="Times New Roman"/>
        </w:rPr>
        <w:t>shall be sent at least ten (10) days before the annual general</w:t>
      </w:r>
      <w:r w:rsidR="00C27951">
        <w:rPr>
          <w:rFonts w:ascii="Times New Roman" w:hAnsi="Times New Roman" w:cs="Times New Roman"/>
        </w:rPr>
        <w:t xml:space="preserve"> </w:t>
      </w:r>
      <w:r w:rsidRPr="00034A30">
        <w:rPr>
          <w:rFonts w:ascii="Times New Roman" w:hAnsi="Times New Roman" w:cs="Times New Roman"/>
        </w:rPr>
        <w:t xml:space="preserve">membership or special </w:t>
      </w:r>
      <w:proofErr w:type="gramStart"/>
      <w:r w:rsidRPr="00034A30">
        <w:rPr>
          <w:rFonts w:ascii="Times New Roman" w:hAnsi="Times New Roman" w:cs="Times New Roman"/>
        </w:rPr>
        <w:t>meeting</w:t>
      </w:r>
      <w:proofErr w:type="gramEnd"/>
      <w:r w:rsidRPr="00034A30">
        <w:rPr>
          <w:rFonts w:ascii="Times New Roman" w:hAnsi="Times New Roman" w:cs="Times New Roman"/>
        </w:rPr>
        <w:t xml:space="preserve"> of the Association at which such</w:t>
      </w:r>
    </w:p>
    <w:p w14:paraId="6C886FF1" w14:textId="77777777" w:rsidR="00AC3B1B" w:rsidRPr="00034A30" w:rsidRDefault="00AC3B1B" w:rsidP="00664087">
      <w:pPr>
        <w:pStyle w:val="ListParagraph"/>
        <w:spacing w:line="240" w:lineRule="auto"/>
        <w:rPr>
          <w:rFonts w:ascii="Times New Roman" w:hAnsi="Times New Roman" w:cs="Times New Roman"/>
        </w:rPr>
      </w:pPr>
      <w:r w:rsidRPr="00034A30">
        <w:rPr>
          <w:rFonts w:ascii="Times New Roman" w:hAnsi="Times New Roman" w:cs="Times New Roman"/>
        </w:rPr>
        <w:t>proposal shall be presented for vote.</w:t>
      </w:r>
    </w:p>
    <w:p w14:paraId="097523BA" w14:textId="77777777" w:rsidR="00E2313E" w:rsidRDefault="00E2313E">
      <w:pPr>
        <w:pStyle w:val="ListParagraph"/>
        <w:spacing w:line="240" w:lineRule="auto"/>
        <w:rPr>
          <w:rFonts w:ascii="Times New Roman" w:hAnsi="Times New Roman" w:cs="Times New Roman"/>
        </w:rPr>
      </w:pPr>
    </w:p>
    <w:p w14:paraId="2F0023BF" w14:textId="6E45DE7C" w:rsidR="00AC3B1B" w:rsidRPr="00034A30" w:rsidRDefault="00AC3B1B" w:rsidP="00664087">
      <w:pPr>
        <w:pStyle w:val="ListParagraph"/>
        <w:spacing w:line="240" w:lineRule="auto"/>
        <w:rPr>
          <w:rFonts w:ascii="Times New Roman" w:hAnsi="Times New Roman" w:cs="Times New Roman"/>
        </w:rPr>
      </w:pPr>
      <w:r w:rsidRPr="00034A30">
        <w:rPr>
          <w:rFonts w:ascii="Times New Roman" w:hAnsi="Times New Roman" w:cs="Times New Roman"/>
        </w:rPr>
        <w:lastRenderedPageBreak/>
        <w:t>Section 3. ADOPTION OF THE AMENDMENTS. Proposals to</w:t>
      </w:r>
      <w:r w:rsidR="00C27951">
        <w:rPr>
          <w:rFonts w:ascii="Times New Roman" w:hAnsi="Times New Roman" w:cs="Times New Roman"/>
        </w:rPr>
        <w:t xml:space="preserve"> </w:t>
      </w:r>
      <w:r w:rsidRPr="00034A30">
        <w:rPr>
          <w:rFonts w:ascii="Times New Roman" w:hAnsi="Times New Roman" w:cs="Times New Roman"/>
        </w:rPr>
        <w:t>amend the By-Laws may be adopted at the meeting for which the</w:t>
      </w:r>
      <w:r w:rsidR="00C27951">
        <w:rPr>
          <w:rFonts w:ascii="Times New Roman" w:hAnsi="Times New Roman" w:cs="Times New Roman"/>
        </w:rPr>
        <w:t xml:space="preserve"> </w:t>
      </w:r>
      <w:r w:rsidRPr="00034A30">
        <w:rPr>
          <w:rFonts w:ascii="Times New Roman" w:hAnsi="Times New Roman" w:cs="Times New Roman"/>
        </w:rPr>
        <w:t>notice has been given therefore by two-thirds (2/3) of the active</w:t>
      </w:r>
      <w:r w:rsidR="00C27951">
        <w:rPr>
          <w:rFonts w:ascii="Times New Roman" w:hAnsi="Times New Roman" w:cs="Times New Roman"/>
        </w:rPr>
        <w:t xml:space="preserve"> </w:t>
      </w:r>
      <w:r w:rsidRPr="00034A30">
        <w:rPr>
          <w:rFonts w:ascii="Times New Roman" w:hAnsi="Times New Roman" w:cs="Times New Roman"/>
        </w:rPr>
        <w:t xml:space="preserve">members in good standing present at the meeting </w:t>
      </w:r>
      <w:proofErr w:type="gramStart"/>
      <w:r w:rsidRPr="00034A30">
        <w:rPr>
          <w:rFonts w:ascii="Times New Roman" w:hAnsi="Times New Roman" w:cs="Times New Roman"/>
        </w:rPr>
        <w:t>provided that</w:t>
      </w:r>
      <w:proofErr w:type="gramEnd"/>
      <w:r w:rsidR="00C27951">
        <w:rPr>
          <w:rFonts w:ascii="Times New Roman" w:hAnsi="Times New Roman" w:cs="Times New Roman"/>
        </w:rPr>
        <w:t xml:space="preserve"> </w:t>
      </w:r>
      <w:r w:rsidRPr="00034A30">
        <w:rPr>
          <w:rFonts w:ascii="Times New Roman" w:hAnsi="Times New Roman" w:cs="Times New Roman"/>
        </w:rPr>
        <w:t>there be present at least thirty-five (35) active members in good</w:t>
      </w:r>
      <w:r w:rsidR="00C27951">
        <w:rPr>
          <w:rFonts w:ascii="Times New Roman" w:hAnsi="Times New Roman" w:cs="Times New Roman"/>
        </w:rPr>
        <w:t xml:space="preserve"> </w:t>
      </w:r>
      <w:r w:rsidRPr="00034A30">
        <w:rPr>
          <w:rFonts w:ascii="Times New Roman" w:hAnsi="Times New Roman" w:cs="Times New Roman"/>
        </w:rPr>
        <w:t>standing.</w:t>
      </w:r>
    </w:p>
    <w:p w14:paraId="255F2206" w14:textId="77777777" w:rsidR="00E2313E" w:rsidRDefault="00E2313E">
      <w:pPr>
        <w:pStyle w:val="ListParagraph"/>
        <w:spacing w:line="240" w:lineRule="auto"/>
        <w:rPr>
          <w:rFonts w:ascii="Times New Roman" w:hAnsi="Times New Roman" w:cs="Times New Roman"/>
        </w:rPr>
      </w:pPr>
    </w:p>
    <w:p w14:paraId="65C5200F" w14:textId="2439C603" w:rsidR="00E2313E" w:rsidRDefault="00AC3B1B">
      <w:pPr>
        <w:pStyle w:val="ListParagraph"/>
        <w:spacing w:line="240" w:lineRule="auto"/>
        <w:rPr>
          <w:rFonts w:ascii="Times New Roman" w:hAnsi="Times New Roman" w:cs="Times New Roman"/>
        </w:rPr>
      </w:pPr>
      <w:r w:rsidRPr="00690A9A">
        <w:rPr>
          <w:rFonts w:ascii="Times New Roman" w:hAnsi="Times New Roman" w:cs="Times New Roman"/>
        </w:rPr>
        <w:t xml:space="preserve">Section 4. MODIFICATION OF AMENDMENTS. No oral modification of amendments shall be permitted. </w:t>
      </w:r>
    </w:p>
    <w:p w14:paraId="7C591973" w14:textId="51C703B2" w:rsidR="00AC3B1B" w:rsidRDefault="00AC3B1B" w:rsidP="00664087">
      <w:pPr>
        <w:pStyle w:val="ListParagraph"/>
        <w:spacing w:line="240" w:lineRule="auto"/>
        <w:rPr>
          <w:rFonts w:ascii="Times New Roman" w:hAnsi="Times New Roman" w:cs="Times New Roman"/>
        </w:rPr>
      </w:pPr>
    </w:p>
    <w:p w14:paraId="2403A62E" w14:textId="77777777" w:rsidR="00AC3B1B" w:rsidRDefault="00AC3B1B">
      <w:pPr>
        <w:pStyle w:val="ListParagraph"/>
        <w:spacing w:line="240" w:lineRule="auto"/>
        <w:jc w:val="center"/>
        <w:rPr>
          <w:rFonts w:ascii="Times New Roman" w:hAnsi="Times New Roman" w:cs="Times New Roman"/>
        </w:rPr>
      </w:pPr>
      <w:r w:rsidRPr="00034A30">
        <w:rPr>
          <w:rFonts w:ascii="Times New Roman" w:hAnsi="Times New Roman" w:cs="Times New Roman"/>
        </w:rPr>
        <w:t>Article XII</w:t>
      </w:r>
    </w:p>
    <w:p w14:paraId="49A82EC0" w14:textId="77777777" w:rsidR="004B7234" w:rsidRPr="00034A30" w:rsidRDefault="004B7234" w:rsidP="00664087">
      <w:pPr>
        <w:pStyle w:val="ListParagraph"/>
        <w:spacing w:line="240" w:lineRule="auto"/>
        <w:jc w:val="center"/>
        <w:rPr>
          <w:rFonts w:ascii="Times New Roman" w:hAnsi="Times New Roman" w:cs="Times New Roman"/>
        </w:rPr>
      </w:pPr>
    </w:p>
    <w:p w14:paraId="01323E2D" w14:textId="77777777" w:rsidR="00AC3B1B" w:rsidRDefault="00AC3B1B" w:rsidP="00E220E4">
      <w:pPr>
        <w:pStyle w:val="ListParagraph"/>
        <w:spacing w:line="240" w:lineRule="auto"/>
        <w:jc w:val="center"/>
        <w:rPr>
          <w:rFonts w:ascii="Times New Roman" w:hAnsi="Times New Roman" w:cs="Times New Roman"/>
        </w:rPr>
      </w:pPr>
      <w:r w:rsidRPr="00034A30">
        <w:rPr>
          <w:rFonts w:ascii="Times New Roman" w:hAnsi="Times New Roman" w:cs="Times New Roman"/>
        </w:rPr>
        <w:t>MISCELLANEOUS</w:t>
      </w:r>
    </w:p>
    <w:p w14:paraId="6AE81A77" w14:textId="77777777" w:rsidR="00655C3C" w:rsidRPr="00034A30" w:rsidRDefault="00655C3C" w:rsidP="00664087">
      <w:pPr>
        <w:pStyle w:val="ListParagraph"/>
        <w:spacing w:line="240" w:lineRule="auto"/>
        <w:jc w:val="center"/>
        <w:rPr>
          <w:rFonts w:ascii="Times New Roman" w:hAnsi="Times New Roman" w:cs="Times New Roman"/>
        </w:rPr>
      </w:pPr>
    </w:p>
    <w:p w14:paraId="3B0B0090" w14:textId="0EA53EBE" w:rsidR="00AC3B1B" w:rsidRPr="00034A30" w:rsidRDefault="00AC3B1B" w:rsidP="00664087">
      <w:pPr>
        <w:pStyle w:val="ListParagraph"/>
        <w:spacing w:line="240" w:lineRule="auto"/>
        <w:rPr>
          <w:rFonts w:ascii="Times New Roman" w:hAnsi="Times New Roman" w:cs="Times New Roman"/>
        </w:rPr>
      </w:pPr>
      <w:r w:rsidRPr="00034A30">
        <w:rPr>
          <w:rFonts w:ascii="Times New Roman" w:hAnsi="Times New Roman" w:cs="Times New Roman"/>
        </w:rPr>
        <w:t xml:space="preserve">Section 1. PROHIBITION. Notwithstanding other </w:t>
      </w:r>
      <w:proofErr w:type="gramStart"/>
      <w:r w:rsidRPr="00034A30">
        <w:rPr>
          <w:rFonts w:ascii="Times New Roman" w:hAnsi="Times New Roman" w:cs="Times New Roman"/>
        </w:rPr>
        <w:t>rule</w:t>
      </w:r>
      <w:proofErr w:type="gramEnd"/>
      <w:r w:rsidRPr="00034A30">
        <w:rPr>
          <w:rFonts w:ascii="Times New Roman" w:hAnsi="Times New Roman" w:cs="Times New Roman"/>
        </w:rPr>
        <w:t xml:space="preserve">, </w:t>
      </w:r>
      <w:proofErr w:type="gramStart"/>
      <w:r w:rsidRPr="00034A30">
        <w:rPr>
          <w:rFonts w:ascii="Times New Roman" w:hAnsi="Times New Roman" w:cs="Times New Roman"/>
        </w:rPr>
        <w:t>appendix</w:t>
      </w:r>
      <w:proofErr w:type="gramEnd"/>
      <w:r w:rsidRPr="00034A30">
        <w:rPr>
          <w:rFonts w:ascii="Times New Roman" w:hAnsi="Times New Roman" w:cs="Times New Roman"/>
        </w:rPr>
        <w:t>,</w:t>
      </w:r>
      <w:r w:rsidR="00715F34">
        <w:rPr>
          <w:rFonts w:ascii="Times New Roman" w:hAnsi="Times New Roman" w:cs="Times New Roman"/>
        </w:rPr>
        <w:t xml:space="preserve"> </w:t>
      </w:r>
      <w:r w:rsidRPr="00034A30">
        <w:rPr>
          <w:rFonts w:ascii="Times New Roman" w:hAnsi="Times New Roman" w:cs="Times New Roman"/>
        </w:rPr>
        <w:t xml:space="preserve">guidelines, by-law, </w:t>
      </w:r>
      <w:proofErr w:type="gramStart"/>
      <w:r w:rsidRPr="00034A30">
        <w:rPr>
          <w:rFonts w:ascii="Times New Roman" w:hAnsi="Times New Roman" w:cs="Times New Roman"/>
        </w:rPr>
        <w:t>custom</w:t>
      </w:r>
      <w:proofErr w:type="gramEnd"/>
      <w:r w:rsidRPr="00034A30">
        <w:rPr>
          <w:rFonts w:ascii="Times New Roman" w:hAnsi="Times New Roman" w:cs="Times New Roman"/>
        </w:rPr>
        <w:t xml:space="preserve"> or practice of the Rockland County</w:t>
      </w:r>
      <w:r w:rsidR="00715F34">
        <w:rPr>
          <w:rFonts w:ascii="Times New Roman" w:hAnsi="Times New Roman" w:cs="Times New Roman"/>
        </w:rPr>
        <w:t xml:space="preserve"> </w:t>
      </w:r>
      <w:r w:rsidRPr="00034A30">
        <w:rPr>
          <w:rFonts w:ascii="Times New Roman" w:hAnsi="Times New Roman" w:cs="Times New Roman"/>
        </w:rPr>
        <w:t>Bar Association and or any of its committees or subcommittees to</w:t>
      </w:r>
      <w:r w:rsidRPr="00034A30">
        <w:rPr>
          <w:rFonts w:ascii="Times New Roman" w:hAnsi="Times New Roman" w:cs="Times New Roman"/>
        </w:rPr>
        <w:cr/>
      </w:r>
      <w:proofErr w:type="gramStart"/>
      <w:r w:rsidRPr="00034A30">
        <w:rPr>
          <w:rFonts w:ascii="Times New Roman" w:hAnsi="Times New Roman" w:cs="Times New Roman"/>
        </w:rPr>
        <w:t>the</w:t>
      </w:r>
      <w:proofErr w:type="gramEnd"/>
      <w:r w:rsidRPr="00034A30">
        <w:rPr>
          <w:rFonts w:ascii="Times New Roman" w:hAnsi="Times New Roman" w:cs="Times New Roman"/>
        </w:rPr>
        <w:t xml:space="preserve"> contrary, no member, officer, director or committee chair of</w:t>
      </w:r>
      <w:r w:rsidR="00715F34">
        <w:rPr>
          <w:rFonts w:ascii="Times New Roman" w:hAnsi="Times New Roman" w:cs="Times New Roman"/>
        </w:rPr>
        <w:t xml:space="preserve"> </w:t>
      </w:r>
      <w:r w:rsidRPr="00034A30">
        <w:rPr>
          <w:rFonts w:ascii="Times New Roman" w:hAnsi="Times New Roman" w:cs="Times New Roman"/>
        </w:rPr>
        <w:t>this Association, except for the Board of Directors or the chair of</w:t>
      </w:r>
      <w:r w:rsidR="00715F34">
        <w:rPr>
          <w:rFonts w:ascii="Times New Roman" w:hAnsi="Times New Roman" w:cs="Times New Roman"/>
        </w:rPr>
        <w:t xml:space="preserve"> </w:t>
      </w:r>
      <w:r w:rsidRPr="00034A30">
        <w:rPr>
          <w:rFonts w:ascii="Times New Roman" w:hAnsi="Times New Roman" w:cs="Times New Roman"/>
        </w:rPr>
        <w:t>this Association’s Grievance Committee, is authorized to file,</w:t>
      </w:r>
      <w:r w:rsidRPr="00034A30">
        <w:rPr>
          <w:rFonts w:ascii="Times New Roman" w:hAnsi="Times New Roman" w:cs="Times New Roman"/>
        </w:rPr>
        <w:cr/>
        <w:t>send or transmit a Grievance or ethical complaint against any</w:t>
      </w:r>
      <w:r w:rsidR="00715F34">
        <w:rPr>
          <w:rFonts w:ascii="Times New Roman" w:hAnsi="Times New Roman" w:cs="Times New Roman"/>
        </w:rPr>
        <w:t xml:space="preserve"> </w:t>
      </w:r>
      <w:r w:rsidRPr="00034A30">
        <w:rPr>
          <w:rFonts w:ascii="Times New Roman" w:hAnsi="Times New Roman" w:cs="Times New Roman"/>
        </w:rPr>
        <w:t>attorney to any Bar Association or any of its committees or</w:t>
      </w:r>
      <w:r w:rsidR="00715F34">
        <w:rPr>
          <w:rFonts w:ascii="Times New Roman" w:hAnsi="Times New Roman" w:cs="Times New Roman"/>
        </w:rPr>
        <w:t xml:space="preserve"> </w:t>
      </w:r>
      <w:r w:rsidRPr="00034A30">
        <w:rPr>
          <w:rFonts w:ascii="Times New Roman" w:hAnsi="Times New Roman" w:cs="Times New Roman"/>
        </w:rPr>
        <w:t>subcommittees. This provision does not prohibit or limit any</w:t>
      </w:r>
      <w:r w:rsidR="00715F34">
        <w:rPr>
          <w:rFonts w:ascii="Times New Roman" w:hAnsi="Times New Roman" w:cs="Times New Roman"/>
        </w:rPr>
        <w:t xml:space="preserve"> </w:t>
      </w:r>
      <w:r w:rsidRPr="00034A30">
        <w:rPr>
          <w:rFonts w:ascii="Times New Roman" w:hAnsi="Times New Roman" w:cs="Times New Roman"/>
        </w:rPr>
        <w:t>person from filing a Grievance or ethical complaint as an</w:t>
      </w:r>
      <w:r w:rsidR="00715F34">
        <w:rPr>
          <w:rFonts w:ascii="Times New Roman" w:hAnsi="Times New Roman" w:cs="Times New Roman"/>
        </w:rPr>
        <w:t xml:space="preserve"> </w:t>
      </w:r>
      <w:r w:rsidRPr="00034A30">
        <w:rPr>
          <w:rFonts w:ascii="Times New Roman" w:hAnsi="Times New Roman" w:cs="Times New Roman"/>
        </w:rPr>
        <w:t>individual.</w:t>
      </w:r>
    </w:p>
    <w:p w14:paraId="3273DA17" w14:textId="77777777" w:rsidR="001A256A" w:rsidRDefault="001A256A">
      <w:pPr>
        <w:pStyle w:val="ListParagraph"/>
        <w:spacing w:line="240" w:lineRule="auto"/>
        <w:rPr>
          <w:rFonts w:ascii="Times New Roman" w:hAnsi="Times New Roman" w:cs="Times New Roman"/>
        </w:rPr>
      </w:pPr>
    </w:p>
    <w:p w14:paraId="727B5125" w14:textId="48F32233" w:rsidR="00AC3B1B" w:rsidRPr="00034A30" w:rsidRDefault="00AC3B1B" w:rsidP="00664087">
      <w:pPr>
        <w:pStyle w:val="ListParagraph"/>
        <w:spacing w:line="240" w:lineRule="auto"/>
        <w:rPr>
          <w:rFonts w:ascii="Times New Roman" w:hAnsi="Times New Roman" w:cs="Times New Roman"/>
        </w:rPr>
      </w:pPr>
      <w:r w:rsidRPr="00034A30">
        <w:rPr>
          <w:rFonts w:ascii="Times New Roman" w:hAnsi="Times New Roman" w:cs="Times New Roman"/>
        </w:rPr>
        <w:t>Section 2. NOTICE. Wherever herein there is reference to</w:t>
      </w:r>
      <w:r w:rsidR="00715F34">
        <w:rPr>
          <w:rFonts w:ascii="Times New Roman" w:hAnsi="Times New Roman" w:cs="Times New Roman"/>
        </w:rPr>
        <w:t xml:space="preserve"> </w:t>
      </w:r>
      <w:r w:rsidRPr="00034A30">
        <w:rPr>
          <w:rFonts w:ascii="Times New Roman" w:hAnsi="Times New Roman" w:cs="Times New Roman"/>
        </w:rPr>
        <w:t>“notice” or “sent” to anyone, said term shall include United States</w:t>
      </w:r>
      <w:r w:rsidR="00715F34">
        <w:rPr>
          <w:rFonts w:ascii="Times New Roman" w:hAnsi="Times New Roman" w:cs="Times New Roman"/>
        </w:rPr>
        <w:t xml:space="preserve"> </w:t>
      </w:r>
      <w:r w:rsidRPr="00034A30">
        <w:rPr>
          <w:rFonts w:ascii="Times New Roman" w:hAnsi="Times New Roman" w:cs="Times New Roman"/>
        </w:rPr>
        <w:t>mail, private overnight mail, email, or such other electronic</w:t>
      </w:r>
      <w:r w:rsidR="00715F34">
        <w:rPr>
          <w:rFonts w:ascii="Times New Roman" w:hAnsi="Times New Roman" w:cs="Times New Roman"/>
        </w:rPr>
        <w:t xml:space="preserve"> </w:t>
      </w:r>
      <w:r w:rsidRPr="00034A30">
        <w:rPr>
          <w:rFonts w:ascii="Times New Roman" w:hAnsi="Times New Roman" w:cs="Times New Roman"/>
        </w:rPr>
        <w:t>mailing system as may hereinafter become generally accepted by</w:t>
      </w:r>
      <w:r w:rsidR="00715F34">
        <w:rPr>
          <w:rFonts w:ascii="Times New Roman" w:hAnsi="Times New Roman" w:cs="Times New Roman"/>
        </w:rPr>
        <w:t xml:space="preserve"> </w:t>
      </w:r>
      <w:r w:rsidRPr="00034A30">
        <w:rPr>
          <w:rFonts w:ascii="Times New Roman" w:hAnsi="Times New Roman" w:cs="Times New Roman"/>
        </w:rPr>
        <w:t>and/or incorporated into The Civil Practice Law and Rules of The</w:t>
      </w:r>
      <w:r w:rsidR="00715F34">
        <w:rPr>
          <w:rFonts w:ascii="Times New Roman" w:hAnsi="Times New Roman" w:cs="Times New Roman"/>
        </w:rPr>
        <w:t xml:space="preserve"> </w:t>
      </w:r>
      <w:r w:rsidRPr="00034A30">
        <w:rPr>
          <w:rFonts w:ascii="Times New Roman" w:hAnsi="Times New Roman" w:cs="Times New Roman"/>
        </w:rPr>
        <w:t>State of New York.</w:t>
      </w:r>
    </w:p>
    <w:p w14:paraId="44A42531" w14:textId="77777777" w:rsidR="001A256A" w:rsidRDefault="001A256A">
      <w:pPr>
        <w:pStyle w:val="ListParagraph"/>
        <w:spacing w:line="240" w:lineRule="auto"/>
        <w:rPr>
          <w:rFonts w:ascii="Times New Roman" w:hAnsi="Times New Roman" w:cs="Times New Roman"/>
        </w:rPr>
      </w:pPr>
    </w:p>
    <w:p w14:paraId="03B781EA" w14:textId="6E260BEB" w:rsidR="00AC3B1B" w:rsidRDefault="00AC3B1B" w:rsidP="00664087">
      <w:pPr>
        <w:pStyle w:val="ListParagraph"/>
        <w:spacing w:line="240" w:lineRule="auto"/>
        <w:rPr>
          <w:rFonts w:ascii="Times New Roman" w:hAnsi="Times New Roman" w:cs="Times New Roman"/>
        </w:rPr>
      </w:pPr>
      <w:r w:rsidRPr="00034A30">
        <w:rPr>
          <w:rFonts w:ascii="Times New Roman" w:hAnsi="Times New Roman" w:cs="Times New Roman"/>
        </w:rPr>
        <w:t>Section 3. DATES. Whenever a date mentioned anywhere herein</w:t>
      </w:r>
      <w:r w:rsidR="00715F34">
        <w:rPr>
          <w:rFonts w:ascii="Times New Roman" w:hAnsi="Times New Roman" w:cs="Times New Roman"/>
        </w:rPr>
        <w:t xml:space="preserve"> </w:t>
      </w:r>
      <w:r w:rsidRPr="00034A30">
        <w:rPr>
          <w:rFonts w:ascii="Times New Roman" w:hAnsi="Times New Roman" w:cs="Times New Roman"/>
        </w:rPr>
        <w:t xml:space="preserve">falls on a Sunday, or on a Federal or State Holiday, the </w:t>
      </w:r>
      <w:r w:rsidRPr="00034A30">
        <w:rPr>
          <w:rFonts w:ascii="Times New Roman" w:hAnsi="Times New Roman" w:cs="Times New Roman"/>
        </w:rPr>
        <w:t>date and</w:t>
      </w:r>
      <w:r w:rsidR="00715F34">
        <w:rPr>
          <w:rFonts w:ascii="Times New Roman" w:hAnsi="Times New Roman" w:cs="Times New Roman"/>
        </w:rPr>
        <w:t xml:space="preserve"> </w:t>
      </w:r>
      <w:r w:rsidRPr="00034A30">
        <w:rPr>
          <w:rFonts w:ascii="Times New Roman" w:hAnsi="Times New Roman" w:cs="Times New Roman"/>
        </w:rPr>
        <w:t>time shall be extended to include the next business day.</w:t>
      </w:r>
    </w:p>
    <w:p w14:paraId="716A0221" w14:textId="77777777" w:rsidR="00F326D9" w:rsidRPr="00CE6C50" w:rsidRDefault="00F326D9" w:rsidP="00664087">
      <w:pPr>
        <w:spacing w:line="240" w:lineRule="auto"/>
        <w:rPr>
          <w:rFonts w:ascii="Times New Roman" w:hAnsi="Times New Roman" w:cs="Times New Roman"/>
        </w:rPr>
      </w:pPr>
    </w:p>
    <w:p w14:paraId="31FFADC6" w14:textId="77777777" w:rsidR="00AC3B1B" w:rsidRDefault="00AC3B1B">
      <w:pPr>
        <w:pStyle w:val="ListParagraph"/>
        <w:spacing w:line="240" w:lineRule="auto"/>
        <w:jc w:val="center"/>
        <w:rPr>
          <w:rFonts w:ascii="Times New Roman" w:hAnsi="Times New Roman" w:cs="Times New Roman"/>
        </w:rPr>
      </w:pPr>
      <w:r w:rsidRPr="00034A30">
        <w:rPr>
          <w:rFonts w:ascii="Times New Roman" w:hAnsi="Times New Roman" w:cs="Times New Roman"/>
        </w:rPr>
        <w:t>Article XIII</w:t>
      </w:r>
    </w:p>
    <w:p w14:paraId="23FCE937" w14:textId="77777777" w:rsidR="004B7234" w:rsidRPr="00034A30" w:rsidRDefault="004B7234" w:rsidP="00664087">
      <w:pPr>
        <w:pStyle w:val="ListParagraph"/>
        <w:spacing w:line="240" w:lineRule="auto"/>
        <w:jc w:val="center"/>
        <w:rPr>
          <w:rFonts w:ascii="Times New Roman" w:hAnsi="Times New Roman" w:cs="Times New Roman"/>
        </w:rPr>
      </w:pPr>
    </w:p>
    <w:p w14:paraId="0C1B5B2D" w14:textId="77777777" w:rsidR="00AC3B1B" w:rsidRDefault="00AC3B1B" w:rsidP="00E220E4">
      <w:pPr>
        <w:pStyle w:val="ListParagraph"/>
        <w:spacing w:line="240" w:lineRule="auto"/>
        <w:jc w:val="center"/>
        <w:rPr>
          <w:rFonts w:ascii="Times New Roman" w:hAnsi="Times New Roman" w:cs="Times New Roman"/>
        </w:rPr>
      </w:pPr>
      <w:r w:rsidRPr="00034A30">
        <w:rPr>
          <w:rFonts w:ascii="Times New Roman" w:hAnsi="Times New Roman" w:cs="Times New Roman"/>
        </w:rPr>
        <w:t>FISCAL YEAR</w:t>
      </w:r>
    </w:p>
    <w:p w14:paraId="3EBE4565" w14:textId="77777777" w:rsidR="00655C3C" w:rsidRPr="00034A30" w:rsidRDefault="00655C3C" w:rsidP="00664087">
      <w:pPr>
        <w:pStyle w:val="ListParagraph"/>
        <w:spacing w:line="240" w:lineRule="auto"/>
        <w:jc w:val="center"/>
        <w:rPr>
          <w:rFonts w:ascii="Times New Roman" w:hAnsi="Times New Roman" w:cs="Times New Roman"/>
        </w:rPr>
      </w:pPr>
    </w:p>
    <w:p w14:paraId="41DB4F52" w14:textId="062D3DFA" w:rsidR="00AC3B1B" w:rsidRPr="00034A30" w:rsidRDefault="00AC3B1B" w:rsidP="00664087">
      <w:pPr>
        <w:pStyle w:val="ListParagraph"/>
        <w:spacing w:line="240" w:lineRule="auto"/>
        <w:rPr>
          <w:rFonts w:ascii="Times New Roman" w:hAnsi="Times New Roman" w:cs="Times New Roman"/>
        </w:rPr>
      </w:pPr>
      <w:r w:rsidRPr="00034A30">
        <w:rPr>
          <w:rFonts w:ascii="Times New Roman" w:hAnsi="Times New Roman" w:cs="Times New Roman"/>
        </w:rPr>
        <w:t>The fiscal year of this Association, for all purposes, shall begin on</w:t>
      </w:r>
      <w:r w:rsidR="00715F34">
        <w:rPr>
          <w:rFonts w:ascii="Times New Roman" w:hAnsi="Times New Roman" w:cs="Times New Roman"/>
        </w:rPr>
        <w:t xml:space="preserve"> </w:t>
      </w:r>
      <w:r w:rsidRPr="00034A30">
        <w:rPr>
          <w:rFonts w:ascii="Times New Roman" w:hAnsi="Times New Roman" w:cs="Times New Roman"/>
        </w:rPr>
        <w:t>the first day of July of each calendar year and terminate on the</w:t>
      </w:r>
      <w:r w:rsidR="00715F34">
        <w:rPr>
          <w:rFonts w:ascii="Times New Roman" w:hAnsi="Times New Roman" w:cs="Times New Roman"/>
        </w:rPr>
        <w:t xml:space="preserve"> </w:t>
      </w:r>
      <w:r w:rsidRPr="00034A30">
        <w:rPr>
          <w:rFonts w:ascii="Times New Roman" w:hAnsi="Times New Roman" w:cs="Times New Roman"/>
        </w:rPr>
        <w:t>30th day of June of the next ensuing calendar year.</w:t>
      </w:r>
    </w:p>
    <w:sectPr w:rsidR="00AC3B1B" w:rsidRPr="00034A30" w:rsidSect="000B232A">
      <w:footerReference w:type="default" r:id="rId9"/>
      <w:pgSz w:w="15840" w:h="12240" w:orient="landscape"/>
      <w:pgMar w:top="1440" w:right="1440" w:bottom="1440" w:left="1440" w:header="720" w:footer="720"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10ACD" w14:textId="77777777" w:rsidR="00BC6B11" w:rsidRDefault="00BC6B11" w:rsidP="006E2E81">
      <w:pPr>
        <w:spacing w:line="240" w:lineRule="auto"/>
      </w:pPr>
      <w:r>
        <w:separator/>
      </w:r>
    </w:p>
  </w:endnote>
  <w:endnote w:type="continuationSeparator" w:id="0">
    <w:p w14:paraId="21AC1429" w14:textId="77777777" w:rsidR="00BC6B11" w:rsidRDefault="00BC6B11" w:rsidP="006E2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835422"/>
      <w:docPartObj>
        <w:docPartGallery w:val="Page Numbers (Bottom of Page)"/>
        <w:docPartUnique/>
      </w:docPartObj>
    </w:sdtPr>
    <w:sdtEndPr>
      <w:rPr>
        <w:noProof/>
      </w:rPr>
    </w:sdtEndPr>
    <w:sdtContent>
      <w:p w14:paraId="2C43379D" w14:textId="0C420613" w:rsidR="006E2E81" w:rsidRDefault="006E2E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96BC30" w14:textId="77777777" w:rsidR="006E2E81" w:rsidRDefault="006E2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C3AAF" w14:textId="77777777" w:rsidR="00BC6B11" w:rsidRDefault="00BC6B11" w:rsidP="006E2E81">
      <w:pPr>
        <w:spacing w:line="240" w:lineRule="auto"/>
      </w:pPr>
      <w:r>
        <w:separator/>
      </w:r>
    </w:p>
  </w:footnote>
  <w:footnote w:type="continuationSeparator" w:id="0">
    <w:p w14:paraId="7205A297" w14:textId="77777777" w:rsidR="00BC6B11" w:rsidRDefault="00BC6B11" w:rsidP="006E2E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05115"/>
    <w:multiLevelType w:val="hybridMultilevel"/>
    <w:tmpl w:val="45705668"/>
    <w:lvl w:ilvl="0" w:tplc="38826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92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6B"/>
    <w:rsid w:val="000037B2"/>
    <w:rsid w:val="000114A0"/>
    <w:rsid w:val="00034A30"/>
    <w:rsid w:val="00053AD8"/>
    <w:rsid w:val="000555E3"/>
    <w:rsid w:val="000566EE"/>
    <w:rsid w:val="00062A3D"/>
    <w:rsid w:val="000670E2"/>
    <w:rsid w:val="00080076"/>
    <w:rsid w:val="00081AC2"/>
    <w:rsid w:val="00096A11"/>
    <w:rsid w:val="000A652A"/>
    <w:rsid w:val="000B232A"/>
    <w:rsid w:val="000B3F8F"/>
    <w:rsid w:val="000C4D83"/>
    <w:rsid w:val="000D11AD"/>
    <w:rsid w:val="000D199E"/>
    <w:rsid w:val="000D2324"/>
    <w:rsid w:val="000D46B0"/>
    <w:rsid w:val="000D6E90"/>
    <w:rsid w:val="000D71C9"/>
    <w:rsid w:val="000E2647"/>
    <w:rsid w:val="000F604E"/>
    <w:rsid w:val="00103F06"/>
    <w:rsid w:val="001076D5"/>
    <w:rsid w:val="0012013E"/>
    <w:rsid w:val="00121231"/>
    <w:rsid w:val="00130AEB"/>
    <w:rsid w:val="00140720"/>
    <w:rsid w:val="00152607"/>
    <w:rsid w:val="00153DCD"/>
    <w:rsid w:val="0015743A"/>
    <w:rsid w:val="00157E43"/>
    <w:rsid w:val="00160088"/>
    <w:rsid w:val="00161EE9"/>
    <w:rsid w:val="001642E3"/>
    <w:rsid w:val="00166595"/>
    <w:rsid w:val="00171D4A"/>
    <w:rsid w:val="00175181"/>
    <w:rsid w:val="0017732D"/>
    <w:rsid w:val="001A256A"/>
    <w:rsid w:val="001A3470"/>
    <w:rsid w:val="001C4CB9"/>
    <w:rsid w:val="001C508C"/>
    <w:rsid w:val="001C6265"/>
    <w:rsid w:val="001D7917"/>
    <w:rsid w:val="001E1199"/>
    <w:rsid w:val="001E6F5E"/>
    <w:rsid w:val="001F2435"/>
    <w:rsid w:val="001F3A32"/>
    <w:rsid w:val="00205E1B"/>
    <w:rsid w:val="00216B5C"/>
    <w:rsid w:val="0022409F"/>
    <w:rsid w:val="00232D12"/>
    <w:rsid w:val="00237A7E"/>
    <w:rsid w:val="00243626"/>
    <w:rsid w:val="0024661D"/>
    <w:rsid w:val="00250412"/>
    <w:rsid w:val="00263AF3"/>
    <w:rsid w:val="00267040"/>
    <w:rsid w:val="002719D1"/>
    <w:rsid w:val="002743E1"/>
    <w:rsid w:val="00274450"/>
    <w:rsid w:val="00283F3B"/>
    <w:rsid w:val="0028456B"/>
    <w:rsid w:val="002A542C"/>
    <w:rsid w:val="002C1DA0"/>
    <w:rsid w:val="002D345E"/>
    <w:rsid w:val="002E4819"/>
    <w:rsid w:val="002F4821"/>
    <w:rsid w:val="00310B9D"/>
    <w:rsid w:val="00315E94"/>
    <w:rsid w:val="0034126C"/>
    <w:rsid w:val="003468FE"/>
    <w:rsid w:val="00351D77"/>
    <w:rsid w:val="003522E8"/>
    <w:rsid w:val="00371E6A"/>
    <w:rsid w:val="003722D2"/>
    <w:rsid w:val="00396E46"/>
    <w:rsid w:val="003A06EF"/>
    <w:rsid w:val="003A4D92"/>
    <w:rsid w:val="003B1FAD"/>
    <w:rsid w:val="003D1F01"/>
    <w:rsid w:val="003E0F71"/>
    <w:rsid w:val="003F2A47"/>
    <w:rsid w:val="003F3449"/>
    <w:rsid w:val="004033E4"/>
    <w:rsid w:val="004064F5"/>
    <w:rsid w:val="004114BE"/>
    <w:rsid w:val="0041458A"/>
    <w:rsid w:val="004223BD"/>
    <w:rsid w:val="00425C23"/>
    <w:rsid w:val="004342DE"/>
    <w:rsid w:val="00450DB7"/>
    <w:rsid w:val="00451B50"/>
    <w:rsid w:val="004540E0"/>
    <w:rsid w:val="004560B3"/>
    <w:rsid w:val="00461322"/>
    <w:rsid w:val="004842E0"/>
    <w:rsid w:val="00491B3C"/>
    <w:rsid w:val="00496D6A"/>
    <w:rsid w:val="004A227E"/>
    <w:rsid w:val="004A3F94"/>
    <w:rsid w:val="004B7234"/>
    <w:rsid w:val="004D2B57"/>
    <w:rsid w:val="004D666B"/>
    <w:rsid w:val="004F66ED"/>
    <w:rsid w:val="00501C51"/>
    <w:rsid w:val="005118F2"/>
    <w:rsid w:val="00511AE9"/>
    <w:rsid w:val="0051226E"/>
    <w:rsid w:val="00533567"/>
    <w:rsid w:val="005435BE"/>
    <w:rsid w:val="00561901"/>
    <w:rsid w:val="00566290"/>
    <w:rsid w:val="00590F23"/>
    <w:rsid w:val="00596DE1"/>
    <w:rsid w:val="005B31D8"/>
    <w:rsid w:val="005C0FBE"/>
    <w:rsid w:val="005C1F8A"/>
    <w:rsid w:val="005C52E9"/>
    <w:rsid w:val="005D1B24"/>
    <w:rsid w:val="005D7EE7"/>
    <w:rsid w:val="005E18B5"/>
    <w:rsid w:val="005E1E18"/>
    <w:rsid w:val="005E74F7"/>
    <w:rsid w:val="005F22CF"/>
    <w:rsid w:val="00600570"/>
    <w:rsid w:val="006135BC"/>
    <w:rsid w:val="00645513"/>
    <w:rsid w:val="00655C3C"/>
    <w:rsid w:val="00664087"/>
    <w:rsid w:val="00664D6C"/>
    <w:rsid w:val="006813EC"/>
    <w:rsid w:val="00684158"/>
    <w:rsid w:val="00690A9A"/>
    <w:rsid w:val="006965E7"/>
    <w:rsid w:val="00696602"/>
    <w:rsid w:val="006A4595"/>
    <w:rsid w:val="006E2E81"/>
    <w:rsid w:val="006F521C"/>
    <w:rsid w:val="006F67C4"/>
    <w:rsid w:val="00704177"/>
    <w:rsid w:val="0071268A"/>
    <w:rsid w:val="00714DA7"/>
    <w:rsid w:val="00715F34"/>
    <w:rsid w:val="00733B36"/>
    <w:rsid w:val="007472D1"/>
    <w:rsid w:val="00750B6A"/>
    <w:rsid w:val="00770825"/>
    <w:rsid w:val="00773951"/>
    <w:rsid w:val="00775E91"/>
    <w:rsid w:val="00785A19"/>
    <w:rsid w:val="007924C9"/>
    <w:rsid w:val="00795DB8"/>
    <w:rsid w:val="00797AF1"/>
    <w:rsid w:val="007A6619"/>
    <w:rsid w:val="007B119A"/>
    <w:rsid w:val="007B6151"/>
    <w:rsid w:val="007C59F5"/>
    <w:rsid w:val="007C6993"/>
    <w:rsid w:val="007D51F8"/>
    <w:rsid w:val="00820FB8"/>
    <w:rsid w:val="00841097"/>
    <w:rsid w:val="00876492"/>
    <w:rsid w:val="008920E2"/>
    <w:rsid w:val="0089385C"/>
    <w:rsid w:val="00894F8E"/>
    <w:rsid w:val="008B359E"/>
    <w:rsid w:val="008B753A"/>
    <w:rsid w:val="008C0C6B"/>
    <w:rsid w:val="008C345B"/>
    <w:rsid w:val="008C7480"/>
    <w:rsid w:val="008D609D"/>
    <w:rsid w:val="00900BD3"/>
    <w:rsid w:val="0090406B"/>
    <w:rsid w:val="00914624"/>
    <w:rsid w:val="00942255"/>
    <w:rsid w:val="00945837"/>
    <w:rsid w:val="00946DCE"/>
    <w:rsid w:val="00964274"/>
    <w:rsid w:val="00974E84"/>
    <w:rsid w:val="009858DD"/>
    <w:rsid w:val="0099078D"/>
    <w:rsid w:val="009A0E80"/>
    <w:rsid w:val="009D3E32"/>
    <w:rsid w:val="009E03FC"/>
    <w:rsid w:val="009F01D2"/>
    <w:rsid w:val="009F6130"/>
    <w:rsid w:val="00A21FA3"/>
    <w:rsid w:val="00A24B02"/>
    <w:rsid w:val="00A25CAA"/>
    <w:rsid w:val="00A26CE2"/>
    <w:rsid w:val="00A31E67"/>
    <w:rsid w:val="00A500B5"/>
    <w:rsid w:val="00A71900"/>
    <w:rsid w:val="00A71D98"/>
    <w:rsid w:val="00A97DB6"/>
    <w:rsid w:val="00AB358F"/>
    <w:rsid w:val="00AB4767"/>
    <w:rsid w:val="00AC3B1B"/>
    <w:rsid w:val="00AD0BDB"/>
    <w:rsid w:val="00AF2B9C"/>
    <w:rsid w:val="00B5339B"/>
    <w:rsid w:val="00B5562E"/>
    <w:rsid w:val="00B56767"/>
    <w:rsid w:val="00B56C74"/>
    <w:rsid w:val="00B70907"/>
    <w:rsid w:val="00B8137A"/>
    <w:rsid w:val="00B8472D"/>
    <w:rsid w:val="00B95E61"/>
    <w:rsid w:val="00BB2D2C"/>
    <w:rsid w:val="00BC43FB"/>
    <w:rsid w:val="00BC6B11"/>
    <w:rsid w:val="00BD29FE"/>
    <w:rsid w:val="00BD5C58"/>
    <w:rsid w:val="00BE2DDA"/>
    <w:rsid w:val="00BE322D"/>
    <w:rsid w:val="00BE6D3B"/>
    <w:rsid w:val="00BF2DEB"/>
    <w:rsid w:val="00C028B1"/>
    <w:rsid w:val="00C043DB"/>
    <w:rsid w:val="00C1368F"/>
    <w:rsid w:val="00C1741B"/>
    <w:rsid w:val="00C27951"/>
    <w:rsid w:val="00C3236F"/>
    <w:rsid w:val="00C3368E"/>
    <w:rsid w:val="00C53A1B"/>
    <w:rsid w:val="00C6277C"/>
    <w:rsid w:val="00C6298D"/>
    <w:rsid w:val="00C65D2A"/>
    <w:rsid w:val="00C91AAE"/>
    <w:rsid w:val="00CB45EF"/>
    <w:rsid w:val="00CB59D4"/>
    <w:rsid w:val="00CC0808"/>
    <w:rsid w:val="00CC0857"/>
    <w:rsid w:val="00CD0035"/>
    <w:rsid w:val="00CE69FB"/>
    <w:rsid w:val="00CE6C50"/>
    <w:rsid w:val="00CE6CC3"/>
    <w:rsid w:val="00D0467D"/>
    <w:rsid w:val="00D11091"/>
    <w:rsid w:val="00D17604"/>
    <w:rsid w:val="00D44DFB"/>
    <w:rsid w:val="00D47275"/>
    <w:rsid w:val="00D55D46"/>
    <w:rsid w:val="00D715AF"/>
    <w:rsid w:val="00D73E6E"/>
    <w:rsid w:val="00D7406E"/>
    <w:rsid w:val="00D7581E"/>
    <w:rsid w:val="00D82430"/>
    <w:rsid w:val="00D82B6E"/>
    <w:rsid w:val="00DA492E"/>
    <w:rsid w:val="00DB2B35"/>
    <w:rsid w:val="00DB57AF"/>
    <w:rsid w:val="00DC60BF"/>
    <w:rsid w:val="00DD44F0"/>
    <w:rsid w:val="00DD54EE"/>
    <w:rsid w:val="00DE60C7"/>
    <w:rsid w:val="00DF03CD"/>
    <w:rsid w:val="00E07DC7"/>
    <w:rsid w:val="00E220E4"/>
    <w:rsid w:val="00E2313E"/>
    <w:rsid w:val="00E26506"/>
    <w:rsid w:val="00E3554F"/>
    <w:rsid w:val="00E45814"/>
    <w:rsid w:val="00E61BB4"/>
    <w:rsid w:val="00E6327A"/>
    <w:rsid w:val="00E70CD6"/>
    <w:rsid w:val="00EB2064"/>
    <w:rsid w:val="00EB658E"/>
    <w:rsid w:val="00ED2316"/>
    <w:rsid w:val="00ED36D0"/>
    <w:rsid w:val="00EE1E99"/>
    <w:rsid w:val="00EE45AD"/>
    <w:rsid w:val="00F11678"/>
    <w:rsid w:val="00F12530"/>
    <w:rsid w:val="00F20199"/>
    <w:rsid w:val="00F243B3"/>
    <w:rsid w:val="00F306A7"/>
    <w:rsid w:val="00F326D9"/>
    <w:rsid w:val="00F36C5B"/>
    <w:rsid w:val="00F43927"/>
    <w:rsid w:val="00F52531"/>
    <w:rsid w:val="00F66407"/>
    <w:rsid w:val="00F708F6"/>
    <w:rsid w:val="00F737B8"/>
    <w:rsid w:val="00FA422D"/>
    <w:rsid w:val="00FA69B5"/>
    <w:rsid w:val="00FA7681"/>
    <w:rsid w:val="00FA78B1"/>
    <w:rsid w:val="00FB30C6"/>
    <w:rsid w:val="00FB3A7B"/>
    <w:rsid w:val="00FC0155"/>
    <w:rsid w:val="00FD0F56"/>
    <w:rsid w:val="00FD63CB"/>
    <w:rsid w:val="00FD6BC5"/>
    <w:rsid w:val="00FE3231"/>
    <w:rsid w:val="00FF2935"/>
    <w:rsid w:val="00FF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7E4D"/>
  <w15:chartTrackingRefBased/>
  <w15:docId w15:val="{4E272DB7-DABF-4032-9A9C-854FED4E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322D"/>
    <w:rPr>
      <w:rFonts w:ascii="TimesNewRomanPSMT" w:hAnsi="TimesNewRomanPSMT" w:hint="default"/>
      <w:b w:val="0"/>
      <w:bCs w:val="0"/>
      <w:i w:val="0"/>
      <w:iCs w:val="0"/>
      <w:color w:val="000000"/>
      <w:sz w:val="22"/>
      <w:szCs w:val="22"/>
    </w:rPr>
  </w:style>
  <w:style w:type="paragraph" w:styleId="ListParagraph">
    <w:name w:val="List Paragraph"/>
    <w:basedOn w:val="Normal"/>
    <w:uiPriority w:val="34"/>
    <w:qFormat/>
    <w:rsid w:val="003F2A47"/>
    <w:pPr>
      <w:ind w:left="720"/>
      <w:contextualSpacing/>
    </w:pPr>
  </w:style>
  <w:style w:type="paragraph" w:styleId="Revision">
    <w:name w:val="Revision"/>
    <w:hidden/>
    <w:uiPriority w:val="99"/>
    <w:semiHidden/>
    <w:rsid w:val="00D7406E"/>
    <w:pPr>
      <w:spacing w:line="240" w:lineRule="auto"/>
      <w:jc w:val="left"/>
    </w:pPr>
  </w:style>
  <w:style w:type="paragraph" w:styleId="Header">
    <w:name w:val="header"/>
    <w:basedOn w:val="Normal"/>
    <w:link w:val="HeaderChar"/>
    <w:uiPriority w:val="99"/>
    <w:unhideWhenUsed/>
    <w:rsid w:val="006E2E81"/>
    <w:pPr>
      <w:tabs>
        <w:tab w:val="center" w:pos="4680"/>
        <w:tab w:val="right" w:pos="9360"/>
      </w:tabs>
      <w:spacing w:line="240" w:lineRule="auto"/>
    </w:pPr>
  </w:style>
  <w:style w:type="character" w:customStyle="1" w:styleId="HeaderChar">
    <w:name w:val="Header Char"/>
    <w:basedOn w:val="DefaultParagraphFont"/>
    <w:link w:val="Header"/>
    <w:uiPriority w:val="99"/>
    <w:rsid w:val="006E2E81"/>
  </w:style>
  <w:style w:type="paragraph" w:styleId="Footer">
    <w:name w:val="footer"/>
    <w:basedOn w:val="Normal"/>
    <w:link w:val="FooterChar"/>
    <w:uiPriority w:val="99"/>
    <w:unhideWhenUsed/>
    <w:rsid w:val="006E2E81"/>
    <w:pPr>
      <w:tabs>
        <w:tab w:val="center" w:pos="4680"/>
        <w:tab w:val="right" w:pos="9360"/>
      </w:tabs>
      <w:spacing w:line="240" w:lineRule="auto"/>
    </w:pPr>
  </w:style>
  <w:style w:type="character" w:customStyle="1" w:styleId="FooterChar">
    <w:name w:val="Footer Char"/>
    <w:basedOn w:val="DefaultParagraphFont"/>
    <w:link w:val="Footer"/>
    <w:uiPriority w:val="99"/>
    <w:rsid w:val="006E2E81"/>
  </w:style>
  <w:style w:type="paragraph" w:styleId="NoSpacing">
    <w:name w:val="No Spacing"/>
    <w:link w:val="NoSpacingChar"/>
    <w:uiPriority w:val="1"/>
    <w:qFormat/>
    <w:rsid w:val="000B232A"/>
    <w:pPr>
      <w:spacing w:line="240" w:lineRule="auto"/>
      <w:jc w:val="left"/>
    </w:pPr>
    <w:rPr>
      <w:rFonts w:eastAsiaTheme="minorEastAsia"/>
      <w:kern w:val="0"/>
      <w14:ligatures w14:val="none"/>
    </w:rPr>
  </w:style>
  <w:style w:type="character" w:customStyle="1" w:styleId="NoSpacingChar">
    <w:name w:val="No Spacing Char"/>
    <w:basedOn w:val="DefaultParagraphFont"/>
    <w:link w:val="NoSpacing"/>
    <w:uiPriority w:val="1"/>
    <w:rsid w:val="000B232A"/>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B3A8-370A-4B23-965E-055B0F5A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5667</Words>
  <Characters>32306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dc:title>
  <dc:subject>By-Laws</dc:subject>
  <dc:creator>Bridget Gauntlett</dc:creator>
  <cp:keywords/>
  <dc:description/>
  <cp:lastModifiedBy>Veronica Jarek-Prinz</cp:lastModifiedBy>
  <cp:revision>2</cp:revision>
  <cp:lastPrinted>2025-06-06T16:09:00Z</cp:lastPrinted>
  <dcterms:created xsi:type="dcterms:W3CDTF">2025-07-29T15:00:00Z</dcterms:created>
  <dcterms:modified xsi:type="dcterms:W3CDTF">2025-07-29T15:00:00Z</dcterms:modified>
</cp:coreProperties>
</file>